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eastAsia="方正小标宋简体"/>
          <w:bCs/>
          <w:color w:val="auto"/>
          <w:sz w:val="44"/>
          <w:szCs w:val="44"/>
        </w:rPr>
      </w:pPr>
      <w:r>
        <w:rPr>
          <w:rFonts w:eastAsia="方正小标宋简体"/>
          <w:bCs/>
          <w:color w:val="auto"/>
          <w:sz w:val="44"/>
          <w:szCs w:val="44"/>
        </w:rPr>
        <w:t>凯里市环境监察大队监察员</w:t>
      </w:r>
    </w:p>
    <w:p>
      <w:pPr>
        <w:spacing w:line="480" w:lineRule="exact"/>
        <w:jc w:val="center"/>
        <w:rPr>
          <w:rFonts w:eastAsia="方正小标宋简体"/>
          <w:bCs/>
          <w:color w:val="auto"/>
          <w:sz w:val="44"/>
          <w:szCs w:val="44"/>
        </w:rPr>
      </w:pPr>
      <w:r>
        <w:rPr>
          <w:rFonts w:eastAsia="方正小标宋简体"/>
          <w:bCs/>
          <w:color w:val="auto"/>
          <w:sz w:val="44"/>
          <w:szCs w:val="44"/>
        </w:rPr>
        <w:t>个人先进事迹材料</w:t>
      </w:r>
    </w:p>
    <w:p>
      <w:pPr>
        <w:pStyle w:val="5"/>
        <w:widowControl/>
        <w:spacing w:before="0" w:beforeAutospacing="0" w:after="0" w:afterAutospacing="0" w:line="480" w:lineRule="exact"/>
        <w:ind w:right="45"/>
        <w:jc w:val="both"/>
        <w:rPr>
          <w:rFonts w:eastAsia="微软雅黑"/>
          <w:color w:val="auto"/>
          <w:shd w:val="clear" w:color="auto" w:fill="FAFAFA"/>
        </w:rPr>
      </w:pPr>
    </w:p>
    <w:p>
      <w:pPr>
        <w:spacing w:line="480" w:lineRule="exact"/>
        <w:ind w:firstLine="480" w:firstLineChars="200"/>
        <w:rPr>
          <w:rFonts w:eastAsia="仿宋_GB2312"/>
          <w:color w:val="auto"/>
          <w:sz w:val="32"/>
          <w:szCs w:val="32"/>
        </w:rPr>
      </w:pPr>
      <w:r>
        <w:rPr>
          <w:rFonts w:eastAsia="仿宋_GB2312"/>
          <w:color w:val="auto"/>
          <w:sz w:val="24"/>
          <w:shd w:val="clear" w:color="auto" w:fill="FAFAFA"/>
        </w:rPr>
        <w:t xml:space="preserve"> </w:t>
      </w:r>
      <w:r>
        <w:rPr>
          <w:rFonts w:eastAsia="仿宋_GB2312"/>
          <w:color w:val="auto"/>
          <w:sz w:val="32"/>
          <w:szCs w:val="32"/>
        </w:rPr>
        <w:t>杨涛同志，男，苗族，1983年2月生，中共共产党员，硕士研究生学历，现任凯里市环境监察大队2中队中队长。该同志于2012年9月经凯里市人才引进至凯里市环保局环境监察大队工作以来，一直以高度的责任意识、饱满的工作热情、</w:t>
      </w:r>
      <w:r>
        <w:rPr>
          <w:rFonts w:hint="eastAsia" w:eastAsia="仿宋_GB2312"/>
          <w:color w:val="auto"/>
          <w:sz w:val="32"/>
          <w:szCs w:val="32"/>
        </w:rPr>
        <w:t>严谨</w:t>
      </w:r>
      <w:r>
        <w:rPr>
          <w:rFonts w:eastAsia="仿宋_GB2312"/>
          <w:color w:val="auto"/>
          <w:sz w:val="32"/>
          <w:szCs w:val="32"/>
        </w:rPr>
        <w:t>的工作态度，认真开展各项环境监察工作，切实维护着环境安全和群众身体健康，深入为“蓝天碧水工程”做出了贡献。</w:t>
      </w:r>
    </w:p>
    <w:p>
      <w:pPr>
        <w:spacing w:line="480" w:lineRule="exact"/>
        <w:ind w:firstLine="640" w:firstLineChars="200"/>
        <w:rPr>
          <w:rFonts w:eastAsia="黑体"/>
          <w:color w:val="auto"/>
          <w:sz w:val="32"/>
          <w:szCs w:val="32"/>
        </w:rPr>
      </w:pPr>
      <w:r>
        <w:rPr>
          <w:rFonts w:eastAsia="黑体"/>
          <w:color w:val="auto"/>
          <w:sz w:val="32"/>
          <w:szCs w:val="32"/>
        </w:rPr>
        <w:t>一、认真学习，加强廉政教育</w:t>
      </w:r>
    </w:p>
    <w:p>
      <w:pPr>
        <w:spacing w:line="480" w:lineRule="exact"/>
        <w:ind w:firstLine="640" w:firstLineChars="200"/>
        <w:rPr>
          <w:rFonts w:eastAsia="仿宋_GB2312"/>
          <w:color w:val="auto"/>
          <w:sz w:val="32"/>
          <w:szCs w:val="32"/>
        </w:rPr>
      </w:pPr>
      <w:r>
        <w:rPr>
          <w:rFonts w:eastAsia="仿宋_GB2312"/>
          <w:color w:val="auto"/>
          <w:sz w:val="32"/>
          <w:szCs w:val="32"/>
        </w:rPr>
        <w:t>作为一名共产党员和局党支部纪检委员，杨涛同志</w:t>
      </w:r>
      <w:r>
        <w:rPr>
          <w:rFonts w:hint="eastAsia" w:eastAsia="仿宋_GB2312"/>
          <w:color w:val="auto"/>
          <w:sz w:val="32"/>
          <w:szCs w:val="32"/>
        </w:rPr>
        <w:t>无论</w:t>
      </w:r>
      <w:r>
        <w:rPr>
          <w:rFonts w:eastAsia="仿宋_GB2312"/>
          <w:color w:val="auto"/>
          <w:sz w:val="32"/>
          <w:szCs w:val="32"/>
        </w:rPr>
        <w:t>在思想上和业务上对自己严格要求，力争</w:t>
      </w:r>
      <w:r>
        <w:rPr>
          <w:rFonts w:hint="eastAsia" w:eastAsia="仿宋_GB2312"/>
          <w:color w:val="auto"/>
          <w:sz w:val="32"/>
          <w:szCs w:val="32"/>
        </w:rPr>
        <w:t>做</w:t>
      </w:r>
      <w:r>
        <w:rPr>
          <w:rFonts w:eastAsia="仿宋_GB2312"/>
          <w:color w:val="auto"/>
          <w:sz w:val="32"/>
          <w:szCs w:val="32"/>
        </w:rPr>
        <w:t>表率作用。在</w:t>
      </w:r>
      <w:r>
        <w:rPr>
          <w:rFonts w:hint="eastAsia" w:eastAsia="仿宋_GB2312"/>
          <w:color w:val="auto"/>
          <w:sz w:val="32"/>
          <w:szCs w:val="32"/>
        </w:rPr>
        <w:t>政治思想上</w:t>
      </w:r>
      <w:r>
        <w:rPr>
          <w:rFonts w:eastAsia="仿宋_GB2312"/>
          <w:color w:val="auto"/>
          <w:sz w:val="32"/>
          <w:szCs w:val="32"/>
        </w:rPr>
        <w:t>，认真学习领会习近平总书记系列重要讲话、邓小平理论、“三个代表”重要思想，学习十八大、十九大会议精神，认真贯彻执行党的路线方针政策，无论室内工作或是现场踏勘，</w:t>
      </w:r>
      <w:r>
        <w:rPr>
          <w:rFonts w:hint="eastAsia" w:eastAsia="仿宋_GB2312"/>
          <w:color w:val="auto"/>
          <w:sz w:val="32"/>
          <w:szCs w:val="32"/>
        </w:rPr>
        <w:t>都严格</w:t>
      </w:r>
      <w:r>
        <w:rPr>
          <w:rFonts w:eastAsia="仿宋_GB2312"/>
          <w:color w:val="auto"/>
          <w:sz w:val="32"/>
          <w:szCs w:val="32"/>
        </w:rPr>
        <w:t>做到讲学习、讲政治、</w:t>
      </w:r>
      <w:r>
        <w:rPr>
          <w:rFonts w:hint="eastAsia" w:eastAsia="仿宋_GB2312"/>
          <w:color w:val="auto"/>
          <w:sz w:val="32"/>
          <w:szCs w:val="32"/>
        </w:rPr>
        <w:t>讲纪律、</w:t>
      </w:r>
      <w:r>
        <w:rPr>
          <w:rFonts w:eastAsia="仿宋_GB2312"/>
          <w:color w:val="auto"/>
          <w:sz w:val="32"/>
          <w:szCs w:val="32"/>
        </w:rPr>
        <w:t>讲正气</w:t>
      </w:r>
      <w:r>
        <w:rPr>
          <w:rFonts w:hint="eastAsia" w:eastAsia="仿宋_GB2312"/>
          <w:color w:val="auto"/>
          <w:sz w:val="32"/>
          <w:szCs w:val="32"/>
        </w:rPr>
        <w:t>，模范遵守党得纪律和国家的法律法规</w:t>
      </w:r>
      <w:r>
        <w:rPr>
          <w:rFonts w:eastAsia="仿宋_GB2312"/>
          <w:color w:val="auto"/>
          <w:sz w:val="32"/>
          <w:szCs w:val="32"/>
        </w:rPr>
        <w:t>。</w:t>
      </w:r>
    </w:p>
    <w:p>
      <w:pPr>
        <w:spacing w:line="480" w:lineRule="exact"/>
        <w:ind w:firstLine="640" w:firstLineChars="200"/>
        <w:rPr>
          <w:rFonts w:eastAsia="仿宋_GB2312"/>
          <w:color w:val="auto"/>
          <w:sz w:val="32"/>
          <w:szCs w:val="32"/>
        </w:rPr>
      </w:pPr>
      <w:r>
        <w:rPr>
          <w:rFonts w:eastAsia="仿宋_GB2312"/>
          <w:color w:val="auto"/>
          <w:sz w:val="32"/>
          <w:szCs w:val="32"/>
        </w:rPr>
        <w:t>在</w:t>
      </w:r>
      <w:r>
        <w:rPr>
          <w:rFonts w:hint="eastAsia" w:eastAsia="仿宋_GB2312"/>
          <w:color w:val="auto"/>
          <w:sz w:val="32"/>
          <w:szCs w:val="32"/>
        </w:rPr>
        <w:t>环境监察执法业务工作</w:t>
      </w:r>
      <w:r>
        <w:rPr>
          <w:rFonts w:eastAsia="仿宋_GB2312"/>
          <w:color w:val="auto"/>
          <w:sz w:val="32"/>
          <w:szCs w:val="32"/>
        </w:rPr>
        <w:t>上</w:t>
      </w:r>
      <w:r>
        <w:rPr>
          <w:rFonts w:hint="eastAsia" w:eastAsia="仿宋_GB2312"/>
          <w:color w:val="auto"/>
          <w:sz w:val="32"/>
          <w:szCs w:val="32"/>
        </w:rPr>
        <w:t>，杨涛同志具有较强执法意识和浓厚职业兴趣，认真专研生态环境相关</w:t>
      </w:r>
      <w:r>
        <w:rPr>
          <w:rFonts w:eastAsia="仿宋_GB2312"/>
          <w:color w:val="auto"/>
          <w:sz w:val="32"/>
          <w:szCs w:val="32"/>
        </w:rPr>
        <w:t>法律、法规</w:t>
      </w:r>
      <w:r>
        <w:rPr>
          <w:rFonts w:hint="eastAsia" w:eastAsia="仿宋_GB2312"/>
          <w:color w:val="auto"/>
          <w:sz w:val="32"/>
          <w:szCs w:val="32"/>
        </w:rPr>
        <w:t>和相关专业知识</w:t>
      </w:r>
      <w:r>
        <w:rPr>
          <w:rFonts w:eastAsia="仿宋_GB2312"/>
          <w:color w:val="auto"/>
          <w:sz w:val="32"/>
          <w:szCs w:val="32"/>
        </w:rPr>
        <w:t>，</w:t>
      </w:r>
      <w:r>
        <w:rPr>
          <w:rFonts w:hint="eastAsia" w:eastAsia="仿宋_GB2312"/>
          <w:color w:val="auto"/>
          <w:sz w:val="32"/>
          <w:szCs w:val="32"/>
        </w:rPr>
        <w:t>并积极</w:t>
      </w:r>
      <w:r>
        <w:rPr>
          <w:rFonts w:eastAsia="仿宋_GB2312"/>
          <w:color w:val="auto"/>
          <w:sz w:val="32"/>
          <w:szCs w:val="32"/>
        </w:rPr>
        <w:t>参加国家、省、州环境执法业务培训</w:t>
      </w:r>
      <w:r>
        <w:rPr>
          <w:rFonts w:hint="eastAsia" w:eastAsia="仿宋_GB2312"/>
          <w:color w:val="auto"/>
          <w:sz w:val="32"/>
          <w:szCs w:val="32"/>
        </w:rPr>
        <w:t>，具有</w:t>
      </w:r>
      <w:r>
        <w:rPr>
          <w:rFonts w:hint="eastAsia" w:eastAsia="仿宋_GB2312"/>
          <w:color w:val="auto"/>
          <w:sz w:val="32"/>
          <w:szCs w:val="32"/>
          <w:lang w:val="en-US" w:eastAsia="zh-CN"/>
        </w:rPr>
        <w:t>较</w:t>
      </w:r>
      <w:r>
        <w:rPr>
          <w:rFonts w:hint="eastAsia" w:eastAsia="仿宋_GB2312"/>
          <w:color w:val="auto"/>
          <w:sz w:val="32"/>
          <w:szCs w:val="32"/>
        </w:rPr>
        <w:t>强的生态环境综合执法业务能力。同时也</w:t>
      </w:r>
      <w:r>
        <w:rPr>
          <w:rFonts w:eastAsia="仿宋_GB2312"/>
          <w:color w:val="auto"/>
          <w:sz w:val="32"/>
          <w:szCs w:val="32"/>
        </w:rPr>
        <w:t>善于自学和向他人学习，具有较强</w:t>
      </w:r>
      <w:r>
        <w:rPr>
          <w:rFonts w:hint="eastAsia" w:eastAsia="仿宋_GB2312"/>
          <w:color w:val="auto"/>
          <w:sz w:val="32"/>
          <w:szCs w:val="32"/>
        </w:rPr>
        <w:t>专业知识累积和现场执法业务经验，因其</w:t>
      </w:r>
      <w:r>
        <w:rPr>
          <w:rFonts w:eastAsia="仿宋_GB2312"/>
          <w:color w:val="auto"/>
          <w:sz w:val="32"/>
          <w:szCs w:val="32"/>
        </w:rPr>
        <w:t>业务精干</w:t>
      </w:r>
      <w:r>
        <w:rPr>
          <w:rFonts w:hint="eastAsia" w:eastAsia="仿宋_GB2312"/>
          <w:color w:val="auto"/>
          <w:sz w:val="32"/>
          <w:szCs w:val="32"/>
        </w:rPr>
        <w:t>、</w:t>
      </w:r>
      <w:r>
        <w:rPr>
          <w:rFonts w:eastAsia="仿宋_GB2312"/>
          <w:color w:val="auto"/>
          <w:sz w:val="32"/>
          <w:szCs w:val="32"/>
        </w:rPr>
        <w:t>工作灵活</w:t>
      </w:r>
      <w:r>
        <w:rPr>
          <w:rFonts w:hint="eastAsia" w:eastAsia="仿宋_GB2312"/>
          <w:color w:val="auto"/>
          <w:sz w:val="32"/>
          <w:szCs w:val="32"/>
        </w:rPr>
        <w:t>，经常参与部门间综合性的、复杂的环境案件研讨和处理工作，</w:t>
      </w:r>
      <w:r>
        <w:rPr>
          <w:rFonts w:eastAsia="仿宋_GB2312"/>
          <w:color w:val="auto"/>
          <w:sz w:val="32"/>
          <w:szCs w:val="32"/>
        </w:rPr>
        <w:t>为凯里市环境监察大队得力</w:t>
      </w:r>
      <w:r>
        <w:rPr>
          <w:rFonts w:hint="eastAsia" w:eastAsia="仿宋_GB2312"/>
          <w:color w:val="auto"/>
          <w:sz w:val="32"/>
          <w:szCs w:val="32"/>
        </w:rPr>
        <w:t>的</w:t>
      </w:r>
      <w:r>
        <w:rPr>
          <w:rFonts w:eastAsia="仿宋_GB2312"/>
          <w:color w:val="auto"/>
          <w:sz w:val="32"/>
          <w:szCs w:val="32"/>
        </w:rPr>
        <w:t>业务骨干。</w:t>
      </w:r>
    </w:p>
    <w:p>
      <w:pPr>
        <w:spacing w:line="480" w:lineRule="exact"/>
        <w:rPr>
          <w:rFonts w:eastAsia="仿宋_GB2312"/>
          <w:b/>
          <w:bCs/>
          <w:color w:val="auto"/>
          <w:sz w:val="32"/>
          <w:szCs w:val="32"/>
        </w:rPr>
      </w:pPr>
      <w:r>
        <w:rPr>
          <w:rFonts w:eastAsia="仿宋_GB2312"/>
          <w:color w:val="auto"/>
          <w:sz w:val="32"/>
          <w:szCs w:val="32"/>
        </w:rPr>
        <w:t xml:space="preserve">   </w:t>
      </w:r>
      <w:r>
        <w:rPr>
          <w:rFonts w:eastAsia="黑体"/>
          <w:color w:val="auto"/>
          <w:sz w:val="32"/>
          <w:szCs w:val="32"/>
        </w:rPr>
        <w:t xml:space="preserve"> 二、认真履行职责，严格执法</w:t>
      </w:r>
    </w:p>
    <w:p>
      <w:pPr>
        <w:spacing w:line="480" w:lineRule="exact"/>
        <w:ind w:firstLine="640" w:firstLineChars="200"/>
        <w:rPr>
          <w:rFonts w:hint="eastAsia" w:eastAsia="仿宋_GB2312"/>
          <w:color w:val="auto"/>
          <w:sz w:val="32"/>
          <w:szCs w:val="32"/>
        </w:rPr>
      </w:pPr>
      <w:r>
        <w:rPr>
          <w:rFonts w:eastAsia="仿宋_GB2312"/>
          <w:color w:val="auto"/>
          <w:sz w:val="32"/>
          <w:szCs w:val="32"/>
        </w:rPr>
        <w:t>在进入大队工作以来一直负责着凯里市8个乡镇街道和一工业园区的</w:t>
      </w:r>
      <w:r>
        <w:rPr>
          <w:rFonts w:hint="eastAsia" w:eastAsia="仿宋_GB2312"/>
          <w:color w:val="auto"/>
          <w:sz w:val="32"/>
          <w:szCs w:val="32"/>
        </w:rPr>
        <w:t>环境监督管理</w:t>
      </w:r>
      <w:r>
        <w:rPr>
          <w:rFonts w:eastAsia="仿宋_GB2312"/>
          <w:color w:val="auto"/>
          <w:sz w:val="32"/>
          <w:szCs w:val="32"/>
        </w:rPr>
        <w:t>工作。在打击违法行为上及时、精准、到位，让违法</w:t>
      </w:r>
      <w:r>
        <w:rPr>
          <w:rFonts w:hint="eastAsia" w:eastAsia="仿宋_GB2312"/>
          <w:color w:val="auto"/>
          <w:sz w:val="32"/>
          <w:szCs w:val="32"/>
        </w:rPr>
        <w:t>者</w:t>
      </w:r>
      <w:r>
        <w:rPr>
          <w:rFonts w:eastAsia="仿宋_GB2312"/>
          <w:color w:val="auto"/>
          <w:sz w:val="32"/>
          <w:szCs w:val="32"/>
        </w:rPr>
        <w:t>心服口服，同时</w:t>
      </w:r>
      <w:r>
        <w:rPr>
          <w:rFonts w:hint="eastAsia" w:eastAsia="仿宋_GB2312"/>
          <w:color w:val="auto"/>
          <w:sz w:val="32"/>
          <w:szCs w:val="32"/>
        </w:rPr>
        <w:t>也</w:t>
      </w:r>
      <w:r>
        <w:rPr>
          <w:rFonts w:eastAsia="仿宋_GB2312"/>
          <w:color w:val="auto"/>
          <w:sz w:val="32"/>
          <w:szCs w:val="32"/>
        </w:rPr>
        <w:t>对企业环保管理工作</w:t>
      </w:r>
      <w:r>
        <w:rPr>
          <w:rFonts w:hint="eastAsia" w:eastAsia="仿宋_GB2312"/>
          <w:color w:val="auto"/>
          <w:sz w:val="32"/>
          <w:szCs w:val="32"/>
        </w:rPr>
        <w:t>给予</w:t>
      </w:r>
      <w:r>
        <w:rPr>
          <w:rFonts w:eastAsia="仿宋_GB2312"/>
          <w:color w:val="auto"/>
          <w:sz w:val="32"/>
          <w:szCs w:val="32"/>
        </w:rPr>
        <w:t>认真耐烦指导，获得企业好评。自2012年</w:t>
      </w:r>
      <w:r>
        <w:rPr>
          <w:rFonts w:hint="eastAsia" w:eastAsia="仿宋_GB2312"/>
          <w:color w:val="auto"/>
          <w:sz w:val="32"/>
          <w:szCs w:val="32"/>
        </w:rPr>
        <w:t>9月</w:t>
      </w:r>
      <w:r>
        <w:rPr>
          <w:rFonts w:eastAsia="仿宋_GB2312"/>
          <w:color w:val="auto"/>
          <w:sz w:val="32"/>
          <w:szCs w:val="32"/>
        </w:rPr>
        <w:t>进入大队工作以来，查处</w:t>
      </w:r>
      <w:r>
        <w:rPr>
          <w:rFonts w:hint="eastAsia" w:eastAsia="仿宋_GB2312"/>
          <w:color w:val="auto"/>
          <w:sz w:val="32"/>
          <w:szCs w:val="32"/>
        </w:rPr>
        <w:t>的各类环境违法案件过百件</w:t>
      </w:r>
      <w:r>
        <w:rPr>
          <w:rFonts w:eastAsia="仿宋_GB2312"/>
          <w:color w:val="auto"/>
          <w:sz w:val="32"/>
          <w:szCs w:val="32"/>
        </w:rPr>
        <w:t>，处理案型多样</w:t>
      </w:r>
      <w:r>
        <w:rPr>
          <w:rFonts w:hint="eastAsia" w:eastAsia="仿宋_GB2312"/>
          <w:color w:val="auto"/>
          <w:sz w:val="32"/>
          <w:szCs w:val="32"/>
        </w:rPr>
        <w:t>、</w:t>
      </w:r>
      <w:r>
        <w:rPr>
          <w:rFonts w:eastAsia="仿宋_GB2312"/>
          <w:color w:val="auto"/>
          <w:sz w:val="32"/>
          <w:szCs w:val="32"/>
        </w:rPr>
        <w:t>质量高</w:t>
      </w:r>
      <w:r>
        <w:rPr>
          <w:rFonts w:hint="eastAsia" w:eastAsia="仿宋_GB2312"/>
          <w:color w:val="auto"/>
          <w:sz w:val="32"/>
          <w:szCs w:val="32"/>
        </w:rPr>
        <w:t>、且</w:t>
      </w:r>
      <w:r>
        <w:rPr>
          <w:rFonts w:eastAsia="仿宋_GB2312"/>
          <w:color w:val="auto"/>
          <w:sz w:val="32"/>
          <w:szCs w:val="32"/>
        </w:rPr>
        <w:t>无一错案</w:t>
      </w:r>
      <w:r>
        <w:rPr>
          <w:rFonts w:hint="eastAsia" w:eastAsia="仿宋_GB2312"/>
          <w:color w:val="auto"/>
          <w:sz w:val="32"/>
          <w:szCs w:val="32"/>
        </w:rPr>
        <w:t>。</w:t>
      </w:r>
    </w:p>
    <w:p>
      <w:pPr>
        <w:spacing w:line="480" w:lineRule="exact"/>
        <w:ind w:firstLine="640" w:firstLineChars="200"/>
        <w:rPr>
          <w:rFonts w:hint="eastAsia" w:eastAsia="仿宋_GB2312"/>
          <w:color w:val="auto"/>
          <w:kern w:val="0"/>
          <w:sz w:val="32"/>
          <w:szCs w:val="32"/>
          <w:lang w:bidi="ar"/>
        </w:rPr>
      </w:pPr>
      <w:r>
        <w:rPr>
          <w:rFonts w:hint="eastAsia" w:eastAsia="仿宋_GB2312"/>
          <w:color w:val="auto"/>
          <w:sz w:val="32"/>
          <w:szCs w:val="32"/>
        </w:rPr>
        <w:t>在2018年6月新一轮环境执法大练兵工作启动以来，由杨涛作为同志作为主要执法人员调查处理环境违法案件共18其，其中行政处罚案件13起、</w:t>
      </w:r>
      <w:r>
        <w:rPr>
          <w:rFonts w:eastAsia="仿宋_GB2312"/>
          <w:color w:val="auto"/>
          <w:sz w:val="32"/>
          <w:szCs w:val="32"/>
        </w:rPr>
        <w:t>环境违法移送行政拘留案件</w:t>
      </w:r>
      <w:r>
        <w:rPr>
          <w:rFonts w:hint="eastAsia" w:eastAsia="仿宋_GB2312"/>
          <w:color w:val="auto"/>
          <w:sz w:val="32"/>
          <w:szCs w:val="32"/>
        </w:rPr>
        <w:t>1起、</w:t>
      </w:r>
      <w:r>
        <w:rPr>
          <w:rFonts w:hint="eastAsia" w:eastAsia="仿宋_GB2312"/>
          <w:color w:val="auto"/>
          <w:kern w:val="0"/>
          <w:sz w:val="32"/>
          <w:szCs w:val="32"/>
          <w:lang w:bidi="ar"/>
        </w:rPr>
        <w:t>实施现场查封扣押案件3起，共计处罚金额51.8万元，对辖区违法环境违法给予严厉打击和震慑。</w:t>
      </w:r>
    </w:p>
    <w:p>
      <w:pPr>
        <w:spacing w:line="48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三、典型案例办理情况</w:t>
      </w:r>
    </w:p>
    <w:p>
      <w:pPr>
        <w:spacing w:line="480" w:lineRule="exact"/>
        <w:ind w:firstLine="640" w:firstLineChars="200"/>
        <w:rPr>
          <w:rFonts w:hint="eastAsia" w:eastAsia="仿宋_GB2312"/>
          <w:color w:val="auto"/>
          <w:sz w:val="32"/>
          <w:szCs w:val="32"/>
        </w:rPr>
      </w:pPr>
      <w:r>
        <w:rPr>
          <w:rFonts w:hint="eastAsia" w:eastAsia="仿宋_GB2312"/>
          <w:color w:val="auto"/>
          <w:sz w:val="32"/>
          <w:szCs w:val="32"/>
        </w:rPr>
        <w:t>中国移动通信集团贵州有限公司黔东南分公司违反固体废物废物管理制度案办理情况：</w:t>
      </w:r>
    </w:p>
    <w:p>
      <w:pPr>
        <w:spacing w:line="480" w:lineRule="exact"/>
        <w:ind w:firstLine="640" w:firstLineChars="200"/>
        <w:rPr>
          <w:rFonts w:hint="eastAsia" w:eastAsia="仿宋_GB2312"/>
          <w:color w:val="auto"/>
          <w:sz w:val="32"/>
          <w:szCs w:val="32"/>
        </w:rPr>
      </w:pPr>
      <w:r>
        <w:rPr>
          <w:rFonts w:hint="eastAsia" w:eastAsia="仿宋_GB2312"/>
          <w:color w:val="auto"/>
          <w:sz w:val="32"/>
          <w:szCs w:val="32"/>
        </w:rPr>
        <w:t>于2018年第一季度凯里市环境监察大队开展移动通信行业专项检查期间，2018年2月10日杨涛与本局监察大队张跃成和樊煜华两名执法人员一起，对中国移动通信集团贵州有限公司黔东南分公司进行现场检查，发现其未建立专门的危险废物暂存间，将使用后回收的废铅酸蓄电池若干与其他废旧物资共存于该公司位于凯里市原永华厂区内的废旧物资库房内，经清点废旧物资库中存储的废铅酸蓄电池共1846只。</w:t>
      </w:r>
    </w:p>
    <w:p>
      <w:pPr>
        <w:spacing w:line="480" w:lineRule="exact"/>
        <w:ind w:firstLine="640" w:firstLineChars="200"/>
        <w:rPr>
          <w:rFonts w:hint="eastAsia" w:eastAsia="仿宋_GB2312"/>
          <w:color w:val="auto"/>
          <w:sz w:val="32"/>
          <w:szCs w:val="32"/>
        </w:rPr>
      </w:pPr>
      <w:r>
        <w:rPr>
          <w:rFonts w:hint="eastAsia" w:eastAsia="仿宋_GB2312"/>
          <w:color w:val="auto"/>
          <w:sz w:val="32"/>
          <w:szCs w:val="32"/>
        </w:rPr>
        <w:t>该分公司以上行为违法了</w:t>
      </w:r>
      <w:r>
        <w:rPr>
          <w:rFonts w:eastAsia="仿宋_GB2312"/>
          <w:color w:val="auto"/>
          <w:sz w:val="28"/>
          <w:szCs w:val="28"/>
        </w:rPr>
        <w:t>《中华人民共和国固体废物污染环境防治法》第</w:t>
      </w:r>
      <w:r>
        <w:rPr>
          <w:rFonts w:hint="eastAsia" w:eastAsia="仿宋_GB2312"/>
          <w:color w:val="auto"/>
          <w:sz w:val="28"/>
          <w:szCs w:val="28"/>
        </w:rPr>
        <w:t>五十八</w:t>
      </w:r>
      <w:r>
        <w:rPr>
          <w:rFonts w:eastAsia="仿宋_GB2312"/>
          <w:color w:val="auto"/>
          <w:sz w:val="28"/>
          <w:szCs w:val="28"/>
        </w:rPr>
        <w:t>条</w:t>
      </w:r>
      <w:r>
        <w:rPr>
          <w:rFonts w:hint="eastAsia" w:eastAsia="仿宋_GB2312"/>
          <w:color w:val="auto"/>
          <w:sz w:val="28"/>
          <w:szCs w:val="28"/>
        </w:rPr>
        <w:t>第三款禁止将危险废物混入非危险废物中贮存。</w:t>
      </w:r>
      <w:r>
        <w:rPr>
          <w:rFonts w:eastAsia="仿宋_GB2312"/>
          <w:color w:val="auto"/>
          <w:sz w:val="28"/>
          <w:szCs w:val="28"/>
        </w:rPr>
        <w:t>”之规定</w:t>
      </w:r>
      <w:r>
        <w:rPr>
          <w:rFonts w:hint="eastAsia" w:eastAsia="仿宋_GB2312"/>
          <w:color w:val="auto"/>
          <w:sz w:val="28"/>
          <w:szCs w:val="28"/>
        </w:rPr>
        <w:t>。</w:t>
      </w:r>
      <w:r>
        <w:rPr>
          <w:rFonts w:hint="eastAsia" w:eastAsia="仿宋_GB2312"/>
          <w:color w:val="auto"/>
          <w:sz w:val="32"/>
          <w:szCs w:val="32"/>
        </w:rPr>
        <w:t>当场由执法人员杨涛对该分公司管理负责人综合部经理作现场检查（勘察）笔录和调查询问笔录。</w:t>
      </w:r>
    </w:p>
    <w:p>
      <w:pPr>
        <w:spacing w:line="480" w:lineRule="exact"/>
        <w:ind w:firstLine="640" w:firstLineChars="200"/>
        <w:rPr>
          <w:rFonts w:hint="eastAsia" w:eastAsia="仿宋_GB2312"/>
          <w:color w:val="auto"/>
          <w:sz w:val="32"/>
          <w:szCs w:val="32"/>
        </w:rPr>
      </w:pPr>
      <w:r>
        <w:rPr>
          <w:rFonts w:hint="eastAsia" w:eastAsia="仿宋_GB2312"/>
          <w:color w:val="auto"/>
          <w:sz w:val="32"/>
          <w:szCs w:val="32"/>
        </w:rPr>
        <w:t>并经核对该分公司具有独立的开户银行，其财务关系与中国移动通讯集团贵州有限公司相互独立，以其作为其他组织类型法律主体资格，根据</w:t>
      </w:r>
      <w:r>
        <w:rPr>
          <w:rFonts w:eastAsia="仿宋_GB2312"/>
          <w:color w:val="auto"/>
          <w:sz w:val="32"/>
          <w:szCs w:val="32"/>
        </w:rPr>
        <w:t>《中华人民共和国固体废物污染环境防治法》第</w:t>
      </w:r>
      <w:r>
        <w:rPr>
          <w:rFonts w:hint="eastAsia" w:eastAsia="仿宋_GB2312"/>
          <w:color w:val="auto"/>
          <w:sz w:val="32"/>
          <w:szCs w:val="32"/>
        </w:rPr>
        <w:t>七十五条第一款第七项</w:t>
      </w:r>
      <w:r>
        <w:rPr>
          <w:rFonts w:eastAsia="仿宋_GB2312"/>
          <w:color w:val="auto"/>
          <w:sz w:val="32"/>
          <w:szCs w:val="32"/>
        </w:rPr>
        <w:t>：“</w:t>
      </w:r>
      <w:r>
        <w:rPr>
          <w:rFonts w:hint="eastAsia" w:eastAsia="仿宋_GB2312"/>
          <w:color w:val="auto"/>
          <w:sz w:val="32"/>
          <w:szCs w:val="32"/>
        </w:rPr>
        <w:t>将危险废物混入非危险废物中贮存的；</w:t>
      </w:r>
      <w:r>
        <w:rPr>
          <w:rFonts w:eastAsia="仿宋_GB2312"/>
          <w:color w:val="auto"/>
          <w:sz w:val="32"/>
          <w:szCs w:val="32"/>
        </w:rPr>
        <w:t>”</w:t>
      </w:r>
      <w:r>
        <w:rPr>
          <w:rFonts w:hint="eastAsia" w:eastAsia="仿宋_GB2312"/>
          <w:color w:val="auto"/>
          <w:sz w:val="32"/>
          <w:szCs w:val="32"/>
        </w:rPr>
        <w:t>和</w:t>
      </w:r>
      <w:r>
        <w:rPr>
          <w:rFonts w:eastAsia="仿宋_GB2312"/>
          <w:color w:val="auto"/>
          <w:sz w:val="32"/>
          <w:szCs w:val="32"/>
        </w:rPr>
        <w:t>《中华人民共和国固体废物污染环境防治法》第</w:t>
      </w:r>
      <w:r>
        <w:rPr>
          <w:rFonts w:hint="eastAsia" w:eastAsia="仿宋_GB2312"/>
          <w:color w:val="auto"/>
          <w:sz w:val="32"/>
          <w:szCs w:val="32"/>
        </w:rPr>
        <w:t>七十五条第二款“有前款第一项、第二项、第七项、第八项、第九项、第十项、第十一项、第十二项、第十三项行为之一的，处一万元以上十万元以下的罚款；有前款第三项、第五项、第六项行为之一的，处二万元以上二十万元以下的罚款；有前款第四项行为的，限期缴纳，逾期不缴纳的，处应缴纳危险废物排污费金额一倍以上三倍以下的罚款。”之规定。对其下达《凯里市环境保护局责令改正违法行为决定书》（凯环责改字</w:t>
      </w:r>
      <w:r>
        <w:rPr>
          <w:rFonts w:hint="eastAsia" w:ascii="仿宋_GB2312" w:hAnsi="仿宋_GB2312" w:eastAsia="仿宋_GB2312" w:cs="仿宋_GB2312"/>
          <w:color w:val="auto"/>
          <w:sz w:val="32"/>
          <w:szCs w:val="32"/>
        </w:rPr>
        <w:t>〔2018〕11号</w:t>
      </w:r>
      <w:r>
        <w:rPr>
          <w:rFonts w:hint="eastAsia" w:eastAsia="仿宋_GB2312"/>
          <w:color w:val="auto"/>
          <w:sz w:val="32"/>
          <w:szCs w:val="32"/>
        </w:rPr>
        <w:t>），责令立即限期整改，建立规范危废暂存间，并规范建立标识标牌及管理台账。同时对违法行为进行了立案处罚，处罚文号（凯环罚</w:t>
      </w:r>
      <w:r>
        <w:rPr>
          <w:rFonts w:hint="eastAsia" w:ascii="仿宋_GB2312" w:hAnsi="仿宋_GB2312" w:eastAsia="仿宋_GB2312" w:cs="仿宋_GB2312"/>
          <w:color w:val="auto"/>
          <w:sz w:val="32"/>
          <w:szCs w:val="32"/>
        </w:rPr>
        <w:t>〔2018〕29号</w:t>
      </w:r>
      <w:r>
        <w:rPr>
          <w:rFonts w:hint="eastAsia" w:eastAsia="仿宋_GB2312"/>
          <w:color w:val="auto"/>
          <w:sz w:val="32"/>
          <w:szCs w:val="32"/>
        </w:rPr>
        <w:t>），处以3万元人民币罚款。</w:t>
      </w:r>
    </w:p>
    <w:p>
      <w:pPr>
        <w:spacing w:line="480" w:lineRule="exact"/>
        <w:ind w:firstLine="640" w:firstLineChars="200"/>
        <w:rPr>
          <w:rFonts w:hint="eastAsia" w:eastAsia="仿宋_GB2312"/>
          <w:color w:val="auto"/>
          <w:sz w:val="32"/>
          <w:szCs w:val="32"/>
        </w:rPr>
      </w:pPr>
      <w:r>
        <w:rPr>
          <w:rFonts w:hint="eastAsia" w:eastAsia="仿宋_GB2312"/>
          <w:color w:val="auto"/>
          <w:sz w:val="32"/>
          <w:szCs w:val="32"/>
        </w:rPr>
        <w:t>于2018年3月16日对该分公司整改进行开展后督察检查，经现场核查该公司已经按照环保规定建立了废物暂存间，建立完善了标识标牌及管理台账，并采取防渗处理措施。整改完成后于2018年4月26日缴纳了罚金，案件报结。</w:t>
      </w:r>
    </w:p>
    <w:p>
      <w:pPr>
        <w:spacing w:line="480" w:lineRule="exact"/>
        <w:ind w:firstLine="640" w:firstLineChars="200"/>
        <w:rPr>
          <w:rFonts w:eastAsia="仿宋_GB2312"/>
          <w:b/>
          <w:bCs/>
          <w:color w:val="auto"/>
          <w:kern w:val="0"/>
          <w:sz w:val="32"/>
          <w:szCs w:val="32"/>
          <w:lang w:bidi="ar"/>
        </w:rPr>
      </w:pPr>
      <w:r>
        <w:rPr>
          <w:rFonts w:hint="eastAsia" w:eastAsia="黑体"/>
          <w:color w:val="auto"/>
          <w:sz w:val="32"/>
          <w:szCs w:val="32"/>
        </w:rPr>
        <w:t>四</w:t>
      </w:r>
      <w:r>
        <w:rPr>
          <w:rFonts w:eastAsia="黑体"/>
          <w:color w:val="auto"/>
          <w:sz w:val="32"/>
          <w:szCs w:val="32"/>
        </w:rPr>
        <w:t>、</w:t>
      </w:r>
      <w:r>
        <w:rPr>
          <w:rFonts w:hint="eastAsia" w:eastAsia="黑体"/>
          <w:color w:val="auto"/>
          <w:sz w:val="32"/>
          <w:szCs w:val="32"/>
        </w:rPr>
        <w:t>积极参与配合协调</w:t>
      </w:r>
      <w:r>
        <w:rPr>
          <w:rFonts w:eastAsia="黑体"/>
          <w:color w:val="auto"/>
          <w:sz w:val="32"/>
          <w:szCs w:val="32"/>
        </w:rPr>
        <w:t>公安、国土、水务、安监、城市综合执法、</w:t>
      </w:r>
      <w:r>
        <w:rPr>
          <w:rFonts w:hint="eastAsia" w:eastAsia="黑体"/>
          <w:color w:val="auto"/>
          <w:sz w:val="32"/>
          <w:szCs w:val="32"/>
        </w:rPr>
        <w:t>农林等政府部门</w:t>
      </w:r>
      <w:r>
        <w:rPr>
          <w:rFonts w:eastAsia="黑体"/>
          <w:color w:val="auto"/>
          <w:sz w:val="32"/>
          <w:szCs w:val="32"/>
        </w:rPr>
        <w:t>开展</w:t>
      </w:r>
      <w:r>
        <w:rPr>
          <w:rFonts w:hint="eastAsia" w:eastAsia="黑体"/>
          <w:color w:val="auto"/>
          <w:sz w:val="32"/>
          <w:szCs w:val="32"/>
        </w:rPr>
        <w:t>专项执法</w:t>
      </w:r>
      <w:r>
        <w:rPr>
          <w:rFonts w:eastAsia="黑体"/>
          <w:color w:val="auto"/>
          <w:sz w:val="32"/>
          <w:szCs w:val="32"/>
        </w:rPr>
        <w:t>，</w:t>
      </w:r>
      <w:r>
        <w:rPr>
          <w:rFonts w:hint="eastAsia" w:eastAsia="黑体"/>
          <w:color w:val="auto"/>
          <w:sz w:val="32"/>
          <w:szCs w:val="32"/>
        </w:rPr>
        <w:t>严厉</w:t>
      </w:r>
      <w:r>
        <w:rPr>
          <w:rFonts w:eastAsia="黑体"/>
          <w:color w:val="auto"/>
          <w:sz w:val="32"/>
          <w:szCs w:val="32"/>
        </w:rPr>
        <w:t>打击环境违法行为</w:t>
      </w:r>
    </w:p>
    <w:p>
      <w:pPr>
        <w:spacing w:line="480" w:lineRule="exact"/>
        <w:ind w:firstLine="640" w:firstLineChars="200"/>
        <w:rPr>
          <w:rFonts w:eastAsia="仿宋_GB2312"/>
          <w:color w:val="auto"/>
          <w:kern w:val="0"/>
          <w:sz w:val="32"/>
          <w:szCs w:val="32"/>
          <w:lang w:bidi="ar"/>
        </w:rPr>
      </w:pPr>
      <w:r>
        <w:rPr>
          <w:rFonts w:eastAsia="仿宋_GB2312"/>
          <w:color w:val="auto"/>
          <w:kern w:val="0"/>
          <w:sz w:val="32"/>
          <w:szCs w:val="32"/>
          <w:lang w:bidi="ar"/>
        </w:rPr>
        <w:t>1、</w:t>
      </w:r>
      <w:r>
        <w:rPr>
          <w:rFonts w:hint="eastAsia" w:eastAsia="仿宋_GB2312"/>
          <w:color w:val="auto"/>
          <w:kern w:val="0"/>
          <w:sz w:val="32"/>
          <w:szCs w:val="32"/>
          <w:lang w:bidi="ar"/>
        </w:rPr>
        <w:t>积极与</w:t>
      </w:r>
      <w:r>
        <w:rPr>
          <w:rFonts w:eastAsia="仿宋_GB2312"/>
          <w:color w:val="auto"/>
          <w:kern w:val="0"/>
          <w:sz w:val="32"/>
          <w:szCs w:val="32"/>
          <w:lang w:bidi="ar"/>
        </w:rPr>
        <w:t>公安部门</w:t>
      </w:r>
      <w:r>
        <w:rPr>
          <w:rFonts w:hint="eastAsia" w:eastAsia="仿宋_GB2312"/>
          <w:color w:val="auto"/>
          <w:kern w:val="0"/>
          <w:sz w:val="32"/>
          <w:szCs w:val="32"/>
          <w:lang w:bidi="ar"/>
        </w:rPr>
        <w:t>协调合作，</w:t>
      </w:r>
      <w:r>
        <w:rPr>
          <w:rFonts w:eastAsia="仿宋_GB2312"/>
          <w:color w:val="auto"/>
          <w:kern w:val="0"/>
          <w:sz w:val="32"/>
          <w:szCs w:val="32"/>
          <w:lang w:bidi="ar"/>
        </w:rPr>
        <w:t>利用公安的力量</w:t>
      </w:r>
      <w:r>
        <w:rPr>
          <w:rFonts w:hint="eastAsia" w:eastAsia="仿宋_GB2312"/>
          <w:color w:val="auto"/>
          <w:kern w:val="0"/>
          <w:sz w:val="32"/>
          <w:szCs w:val="32"/>
          <w:lang w:bidi="ar"/>
        </w:rPr>
        <w:t>严厉</w:t>
      </w:r>
      <w:r>
        <w:rPr>
          <w:rFonts w:eastAsia="仿宋_GB2312"/>
          <w:color w:val="auto"/>
          <w:kern w:val="0"/>
          <w:sz w:val="32"/>
          <w:szCs w:val="32"/>
          <w:lang w:bidi="ar"/>
        </w:rPr>
        <w:t>打击</w:t>
      </w:r>
      <w:r>
        <w:rPr>
          <w:rFonts w:hint="eastAsia" w:eastAsia="仿宋_GB2312"/>
          <w:color w:val="auto"/>
          <w:kern w:val="0"/>
          <w:sz w:val="32"/>
          <w:szCs w:val="32"/>
          <w:lang w:bidi="ar"/>
        </w:rPr>
        <w:t>重大及</w:t>
      </w:r>
      <w:r>
        <w:rPr>
          <w:rFonts w:eastAsia="仿宋_GB2312"/>
          <w:color w:val="auto"/>
          <w:kern w:val="0"/>
          <w:sz w:val="32"/>
          <w:szCs w:val="32"/>
          <w:lang w:bidi="ar"/>
        </w:rPr>
        <w:t>顽固违法行为。201</w:t>
      </w:r>
      <w:r>
        <w:rPr>
          <w:rFonts w:hint="eastAsia" w:eastAsia="仿宋_GB2312"/>
          <w:color w:val="auto"/>
          <w:kern w:val="0"/>
          <w:sz w:val="32"/>
          <w:szCs w:val="32"/>
          <w:lang w:bidi="ar"/>
        </w:rPr>
        <w:t>8</w:t>
      </w:r>
      <w:r>
        <w:rPr>
          <w:rFonts w:eastAsia="仿宋_GB2312"/>
          <w:color w:val="auto"/>
          <w:kern w:val="0"/>
          <w:sz w:val="32"/>
          <w:szCs w:val="32"/>
          <w:lang w:bidi="ar"/>
        </w:rPr>
        <w:t>年</w:t>
      </w:r>
      <w:r>
        <w:rPr>
          <w:rFonts w:hint="eastAsia" w:eastAsia="仿宋_GB2312"/>
          <w:color w:val="auto"/>
          <w:kern w:val="0"/>
          <w:sz w:val="32"/>
          <w:szCs w:val="32"/>
          <w:lang w:bidi="ar"/>
        </w:rPr>
        <w:t>执法大练兵启动期间，根据</w:t>
      </w:r>
      <w:r>
        <w:rPr>
          <w:rFonts w:eastAsia="仿宋_GB2312"/>
          <w:color w:val="auto"/>
          <w:kern w:val="0"/>
          <w:sz w:val="32"/>
          <w:szCs w:val="32"/>
          <w:lang w:bidi="ar"/>
        </w:rPr>
        <w:t>《移送适用行政拘留环境违法案件暂行办法》</w:t>
      </w:r>
      <w:r>
        <w:rPr>
          <w:rFonts w:hint="eastAsia" w:eastAsia="仿宋_GB2312"/>
          <w:color w:val="auto"/>
          <w:kern w:val="0"/>
          <w:sz w:val="32"/>
          <w:szCs w:val="32"/>
          <w:lang w:bidi="ar"/>
        </w:rPr>
        <w:t>对贵州凯里凯里经济开发区东盛新型环保建材有限公司，私设排污口排放污染物违法行为实施移交公安行政拘留</w:t>
      </w:r>
      <w:r>
        <w:rPr>
          <w:rFonts w:eastAsia="仿宋_GB2312"/>
          <w:color w:val="auto"/>
          <w:kern w:val="0"/>
          <w:sz w:val="32"/>
          <w:szCs w:val="32"/>
          <w:lang w:bidi="ar"/>
        </w:rPr>
        <w:t>。</w:t>
      </w:r>
    </w:p>
    <w:p>
      <w:pPr>
        <w:spacing w:line="480" w:lineRule="exact"/>
        <w:rPr>
          <w:rFonts w:eastAsia="仿宋_GB2312"/>
          <w:color w:val="auto"/>
          <w:kern w:val="0"/>
          <w:sz w:val="32"/>
          <w:szCs w:val="32"/>
          <w:lang w:bidi="ar"/>
        </w:rPr>
      </w:pPr>
      <w:r>
        <w:rPr>
          <w:rFonts w:eastAsia="仿宋_GB2312"/>
          <w:color w:val="auto"/>
          <w:kern w:val="0"/>
          <w:sz w:val="32"/>
          <w:szCs w:val="32"/>
          <w:lang w:bidi="ar"/>
        </w:rPr>
        <w:t xml:space="preserve">    2、</w:t>
      </w:r>
      <w:r>
        <w:rPr>
          <w:rFonts w:hint="eastAsia" w:eastAsia="仿宋_GB2312"/>
          <w:color w:val="auto"/>
          <w:kern w:val="0"/>
          <w:sz w:val="32"/>
          <w:szCs w:val="32"/>
          <w:lang w:bidi="ar"/>
        </w:rPr>
        <w:t>配合国土部门对凯里经济开发区的</w:t>
      </w:r>
      <w:r>
        <w:rPr>
          <w:rFonts w:eastAsia="仿宋_GB2312"/>
          <w:color w:val="auto"/>
          <w:kern w:val="0"/>
          <w:sz w:val="32"/>
          <w:szCs w:val="32"/>
          <w:lang w:bidi="ar"/>
        </w:rPr>
        <w:t>凯里市青山琳矿业有限公司</w:t>
      </w:r>
      <w:r>
        <w:rPr>
          <w:rFonts w:hint="eastAsia" w:eastAsia="仿宋_GB2312"/>
          <w:color w:val="auto"/>
          <w:kern w:val="0"/>
          <w:sz w:val="32"/>
          <w:szCs w:val="32"/>
          <w:lang w:bidi="ar"/>
        </w:rPr>
        <w:t>开展矿区关闭生态复绿工作，常态化协助国土部门开展打击矿山开展生态破坏违法工作。</w:t>
      </w:r>
    </w:p>
    <w:p>
      <w:pPr>
        <w:numPr>
          <w:ilvl w:val="0"/>
          <w:numId w:val="1"/>
        </w:numPr>
        <w:spacing w:line="480" w:lineRule="exact"/>
        <w:ind w:firstLine="640" w:firstLineChars="200"/>
        <w:rPr>
          <w:rFonts w:eastAsia="仿宋_GB2312"/>
          <w:color w:val="auto"/>
          <w:kern w:val="0"/>
          <w:sz w:val="32"/>
          <w:szCs w:val="32"/>
          <w:lang w:bidi="ar"/>
        </w:rPr>
      </w:pPr>
      <w:r>
        <w:rPr>
          <w:rFonts w:eastAsia="仿宋_GB2312"/>
          <w:color w:val="auto"/>
          <w:kern w:val="0"/>
          <w:sz w:val="32"/>
          <w:szCs w:val="32"/>
          <w:lang w:bidi="ar"/>
        </w:rPr>
        <w:t>常态性</w:t>
      </w:r>
      <w:r>
        <w:rPr>
          <w:rFonts w:hint="eastAsia" w:eastAsia="仿宋_GB2312"/>
          <w:color w:val="auto"/>
          <w:kern w:val="0"/>
          <w:sz w:val="32"/>
          <w:szCs w:val="32"/>
          <w:lang w:bidi="ar"/>
        </w:rPr>
        <w:t>联合</w:t>
      </w:r>
      <w:r>
        <w:rPr>
          <w:rFonts w:eastAsia="仿宋_GB2312"/>
          <w:color w:val="auto"/>
          <w:kern w:val="0"/>
          <w:sz w:val="32"/>
          <w:szCs w:val="32"/>
          <w:lang w:bidi="ar"/>
        </w:rPr>
        <w:t>市水务局</w:t>
      </w:r>
      <w:r>
        <w:rPr>
          <w:rFonts w:hint="eastAsia" w:eastAsia="仿宋_GB2312"/>
          <w:color w:val="auto"/>
          <w:kern w:val="0"/>
          <w:sz w:val="32"/>
          <w:szCs w:val="32"/>
          <w:lang w:bidi="ar"/>
        </w:rPr>
        <w:t>开展流域水环境保护</w:t>
      </w:r>
      <w:r>
        <w:rPr>
          <w:rFonts w:eastAsia="仿宋_GB2312"/>
          <w:color w:val="auto"/>
          <w:kern w:val="0"/>
          <w:sz w:val="32"/>
          <w:szCs w:val="32"/>
          <w:lang w:bidi="ar"/>
        </w:rPr>
        <w:t>，</w:t>
      </w:r>
      <w:r>
        <w:rPr>
          <w:rFonts w:hint="eastAsia" w:eastAsia="仿宋_GB2312"/>
          <w:color w:val="auto"/>
          <w:kern w:val="0"/>
          <w:sz w:val="32"/>
          <w:szCs w:val="32"/>
          <w:lang w:bidi="ar"/>
        </w:rPr>
        <w:t>饮用水源监督管理工作，查处关闭地级以上饮用水源地二级保护区内农家餐饮2家。</w:t>
      </w:r>
    </w:p>
    <w:p>
      <w:pPr>
        <w:numPr>
          <w:ilvl w:val="0"/>
          <w:numId w:val="1"/>
        </w:numPr>
        <w:spacing w:line="480" w:lineRule="exact"/>
        <w:ind w:firstLine="640" w:firstLineChars="200"/>
        <w:rPr>
          <w:rFonts w:eastAsia="仿宋_GB2312"/>
          <w:color w:val="auto"/>
          <w:kern w:val="0"/>
          <w:sz w:val="32"/>
          <w:szCs w:val="32"/>
          <w:lang w:bidi="ar"/>
        </w:rPr>
      </w:pPr>
      <w:r>
        <w:rPr>
          <w:rFonts w:hint="eastAsia" w:eastAsia="仿宋_GB2312"/>
          <w:color w:val="auto"/>
          <w:kern w:val="0"/>
          <w:sz w:val="32"/>
          <w:szCs w:val="32"/>
          <w:lang w:bidi="ar"/>
        </w:rPr>
        <w:t>与市安监局</w:t>
      </w:r>
      <w:r>
        <w:rPr>
          <w:rFonts w:eastAsia="仿宋_GB2312"/>
          <w:color w:val="auto"/>
          <w:kern w:val="0"/>
          <w:sz w:val="32"/>
          <w:szCs w:val="32"/>
          <w:lang w:bidi="ar"/>
        </w:rPr>
        <w:t>联合</w:t>
      </w:r>
      <w:r>
        <w:rPr>
          <w:rFonts w:hint="eastAsia" w:eastAsia="仿宋_GB2312"/>
          <w:color w:val="auto"/>
          <w:kern w:val="0"/>
          <w:sz w:val="32"/>
          <w:szCs w:val="32"/>
          <w:lang w:bidi="ar"/>
        </w:rPr>
        <w:t>排查</w:t>
      </w:r>
      <w:r>
        <w:rPr>
          <w:rFonts w:eastAsia="仿宋_GB2312"/>
          <w:color w:val="auto"/>
          <w:kern w:val="0"/>
          <w:sz w:val="32"/>
          <w:szCs w:val="32"/>
          <w:lang w:bidi="ar"/>
        </w:rPr>
        <w:t>关停</w:t>
      </w:r>
      <w:r>
        <w:rPr>
          <w:rFonts w:hint="eastAsia" w:eastAsia="仿宋_GB2312"/>
          <w:color w:val="auto"/>
          <w:kern w:val="0"/>
          <w:sz w:val="32"/>
          <w:szCs w:val="32"/>
          <w:lang w:bidi="ar"/>
        </w:rPr>
        <w:t>的黔东南州乙炔氧气厂危险废物安全隐患排查。</w:t>
      </w:r>
    </w:p>
    <w:p>
      <w:pPr>
        <w:numPr>
          <w:ilvl w:val="0"/>
          <w:numId w:val="1"/>
        </w:numPr>
        <w:spacing w:line="480" w:lineRule="exact"/>
        <w:ind w:firstLine="640" w:firstLineChars="200"/>
        <w:rPr>
          <w:rFonts w:eastAsia="仿宋_GB2312"/>
          <w:color w:val="auto"/>
          <w:kern w:val="0"/>
          <w:sz w:val="32"/>
          <w:szCs w:val="32"/>
          <w:lang w:bidi="ar"/>
        </w:rPr>
      </w:pPr>
      <w:r>
        <w:rPr>
          <w:rFonts w:eastAsia="仿宋_GB2312"/>
          <w:color w:val="auto"/>
          <w:kern w:val="0"/>
          <w:sz w:val="32"/>
          <w:szCs w:val="32"/>
          <w:lang w:bidi="ar"/>
        </w:rPr>
        <w:t>积极接访居民社会生活环境噪声、油烟污染投诉，</w:t>
      </w:r>
      <w:r>
        <w:rPr>
          <w:rFonts w:hint="eastAsia" w:eastAsia="仿宋_GB2312"/>
          <w:color w:val="auto"/>
          <w:kern w:val="0"/>
          <w:sz w:val="32"/>
          <w:szCs w:val="32"/>
          <w:lang w:bidi="ar"/>
        </w:rPr>
        <w:t>常态性联合</w:t>
      </w:r>
      <w:r>
        <w:rPr>
          <w:rFonts w:eastAsia="仿宋_GB2312"/>
          <w:color w:val="auto"/>
          <w:kern w:val="0"/>
          <w:sz w:val="32"/>
          <w:szCs w:val="32"/>
          <w:lang w:bidi="ar"/>
        </w:rPr>
        <w:t>城管执法局开展社会生活环境污染整治。</w:t>
      </w:r>
    </w:p>
    <w:p>
      <w:pPr>
        <w:numPr>
          <w:ilvl w:val="0"/>
          <w:numId w:val="1"/>
        </w:numPr>
        <w:spacing w:line="480" w:lineRule="exact"/>
        <w:ind w:firstLine="640" w:firstLineChars="200"/>
        <w:rPr>
          <w:rFonts w:eastAsia="仿宋_GB2312"/>
          <w:color w:val="auto"/>
          <w:kern w:val="0"/>
          <w:sz w:val="32"/>
          <w:szCs w:val="32"/>
          <w:lang w:bidi="ar"/>
        </w:rPr>
      </w:pPr>
      <w:r>
        <w:rPr>
          <w:rFonts w:hint="eastAsia" w:eastAsia="仿宋_GB2312"/>
          <w:color w:val="auto"/>
          <w:kern w:val="0"/>
          <w:sz w:val="32"/>
          <w:szCs w:val="32"/>
          <w:lang w:bidi="ar"/>
        </w:rPr>
        <w:t>联合农林部门开展畜禽养殖场全面规范整治</w:t>
      </w:r>
      <w:r>
        <w:rPr>
          <w:rFonts w:hint="eastAsia" w:eastAsia="仿宋_GB2312"/>
          <w:color w:val="auto"/>
          <w:kern w:val="0"/>
          <w:sz w:val="32"/>
          <w:szCs w:val="32"/>
          <w:lang w:val="en-US" w:eastAsia="zh-CN" w:bidi="ar"/>
        </w:rPr>
        <w:t>工作</w:t>
      </w:r>
      <w:r>
        <w:rPr>
          <w:rFonts w:hint="eastAsia" w:eastAsia="仿宋_GB2312"/>
          <w:color w:val="auto"/>
          <w:kern w:val="0"/>
          <w:sz w:val="32"/>
          <w:szCs w:val="32"/>
          <w:lang w:bidi="ar"/>
        </w:rPr>
        <w:t>。</w:t>
      </w:r>
    </w:p>
    <w:p>
      <w:pPr>
        <w:pStyle w:val="5"/>
        <w:widowControl/>
        <w:spacing w:before="0" w:beforeAutospacing="0" w:after="0" w:afterAutospacing="0" w:line="480" w:lineRule="exact"/>
        <w:ind w:right="45" w:firstLine="640" w:firstLineChars="200"/>
        <w:rPr>
          <w:rFonts w:eastAsia="仿宋_GB2312"/>
          <w:color w:val="auto"/>
          <w:sz w:val="32"/>
          <w:szCs w:val="32"/>
          <w:lang w:bidi="ar"/>
        </w:rPr>
      </w:pPr>
      <w:r>
        <w:rPr>
          <w:rFonts w:hint="eastAsia" w:eastAsia="仿宋_GB2312"/>
          <w:color w:val="auto"/>
          <w:sz w:val="32"/>
          <w:szCs w:val="32"/>
          <w:lang w:bidi="ar"/>
        </w:rPr>
        <w:t>并在与各部门的联合行动中，积极发挥环境监督指导作用。</w:t>
      </w:r>
    </w:p>
    <w:p>
      <w:pPr>
        <w:widowControl/>
        <w:spacing w:line="480" w:lineRule="exact"/>
        <w:ind w:firstLine="640"/>
        <w:rPr>
          <w:rFonts w:eastAsia="仿宋_GB2312"/>
          <w:b/>
          <w:bCs/>
          <w:color w:val="auto"/>
          <w:kern w:val="0"/>
          <w:sz w:val="32"/>
          <w:szCs w:val="32"/>
          <w:lang w:bidi="ar"/>
        </w:rPr>
      </w:pPr>
      <w:r>
        <w:rPr>
          <w:rFonts w:hint="eastAsia" w:eastAsia="黑体"/>
          <w:color w:val="auto"/>
          <w:sz w:val="32"/>
          <w:szCs w:val="32"/>
        </w:rPr>
        <w:t>五</w:t>
      </w:r>
      <w:r>
        <w:rPr>
          <w:rFonts w:eastAsia="黑体"/>
          <w:color w:val="auto"/>
          <w:sz w:val="32"/>
          <w:szCs w:val="32"/>
        </w:rPr>
        <w:t>、攻坚克难，守护</w:t>
      </w:r>
      <w:r>
        <w:rPr>
          <w:rFonts w:hint="eastAsia" w:eastAsia="黑体"/>
          <w:color w:val="auto"/>
          <w:sz w:val="32"/>
          <w:szCs w:val="32"/>
        </w:rPr>
        <w:t>人民生活环境</w:t>
      </w:r>
    </w:p>
    <w:p>
      <w:pPr>
        <w:pStyle w:val="5"/>
        <w:widowControl/>
        <w:spacing w:before="0" w:beforeAutospacing="0" w:after="0" w:afterAutospacing="0" w:line="480" w:lineRule="exact"/>
        <w:ind w:right="45" w:firstLine="640" w:firstLineChars="200"/>
        <w:rPr>
          <w:rFonts w:eastAsia="仿宋_GB2312"/>
          <w:color w:val="auto"/>
          <w:sz w:val="32"/>
          <w:szCs w:val="32"/>
          <w:lang w:bidi="ar"/>
        </w:rPr>
      </w:pPr>
      <w:r>
        <w:rPr>
          <w:rFonts w:eastAsia="仿宋_GB2312"/>
          <w:color w:val="auto"/>
          <w:sz w:val="32"/>
          <w:szCs w:val="32"/>
          <w:lang w:bidi="ar"/>
        </w:rPr>
        <w:t>在维护群众环境权益方面，</w:t>
      </w:r>
      <w:r>
        <w:rPr>
          <w:rFonts w:hint="eastAsia" w:eastAsia="仿宋_GB2312"/>
          <w:color w:val="auto"/>
          <w:sz w:val="32"/>
          <w:szCs w:val="32"/>
          <w:lang w:bidi="ar"/>
        </w:rPr>
        <w:t>积极配合和指导辖区乡镇街道环境综合整治和环境类民众纠纷。</w:t>
      </w:r>
      <w:r>
        <w:rPr>
          <w:rFonts w:eastAsia="仿宋_GB2312"/>
          <w:color w:val="auto"/>
          <w:sz w:val="32"/>
          <w:szCs w:val="32"/>
          <w:lang w:bidi="ar"/>
        </w:rPr>
        <w:t>耐性接访</w:t>
      </w:r>
      <w:r>
        <w:rPr>
          <w:rFonts w:hint="eastAsia" w:eastAsia="仿宋_GB2312"/>
          <w:color w:val="auto"/>
          <w:sz w:val="32"/>
          <w:szCs w:val="32"/>
          <w:lang w:bidi="ar"/>
        </w:rPr>
        <w:t>群众投诉反映问题</w:t>
      </w:r>
      <w:r>
        <w:rPr>
          <w:rFonts w:eastAsia="仿宋_GB2312"/>
          <w:color w:val="auto"/>
          <w:sz w:val="32"/>
          <w:szCs w:val="32"/>
          <w:lang w:bidi="ar"/>
        </w:rPr>
        <w:t>，及时调查</w:t>
      </w:r>
      <w:r>
        <w:rPr>
          <w:rFonts w:hint="eastAsia" w:eastAsia="仿宋_GB2312"/>
          <w:color w:val="auto"/>
          <w:sz w:val="32"/>
          <w:szCs w:val="32"/>
          <w:lang w:bidi="ar"/>
        </w:rPr>
        <w:t>处理</w:t>
      </w:r>
      <w:r>
        <w:rPr>
          <w:rFonts w:eastAsia="仿宋_GB2312"/>
          <w:color w:val="auto"/>
          <w:sz w:val="32"/>
          <w:szCs w:val="32"/>
          <w:lang w:bidi="ar"/>
        </w:rPr>
        <w:t>和反馈情况</w:t>
      </w:r>
      <w:r>
        <w:rPr>
          <w:rFonts w:hint="eastAsia" w:eastAsia="仿宋_GB2312"/>
          <w:color w:val="auto"/>
          <w:sz w:val="32"/>
          <w:szCs w:val="32"/>
          <w:lang w:bidi="ar"/>
        </w:rPr>
        <w:t>，</w:t>
      </w:r>
      <w:r>
        <w:rPr>
          <w:rFonts w:eastAsia="仿宋_GB2312"/>
          <w:color w:val="auto"/>
          <w:sz w:val="32"/>
          <w:szCs w:val="32"/>
          <w:lang w:bidi="ar"/>
        </w:rPr>
        <w:t>做到</w:t>
      </w:r>
      <w:r>
        <w:rPr>
          <w:rFonts w:hint="eastAsia" w:eastAsia="仿宋_GB2312"/>
          <w:color w:val="auto"/>
          <w:sz w:val="32"/>
          <w:szCs w:val="32"/>
          <w:lang w:bidi="ar"/>
        </w:rPr>
        <w:t>群众投诉</w:t>
      </w:r>
      <w:r>
        <w:rPr>
          <w:rFonts w:eastAsia="仿宋_GB2312"/>
          <w:color w:val="auto"/>
          <w:sz w:val="32"/>
          <w:szCs w:val="32"/>
          <w:lang w:bidi="ar"/>
        </w:rPr>
        <w:t>件件有回复</w:t>
      </w:r>
      <w:r>
        <w:rPr>
          <w:rFonts w:hint="eastAsia" w:eastAsia="仿宋_GB2312"/>
          <w:color w:val="auto"/>
          <w:sz w:val="32"/>
          <w:szCs w:val="32"/>
          <w:lang w:bidi="ar"/>
        </w:rPr>
        <w:t>、</w:t>
      </w:r>
      <w:r>
        <w:rPr>
          <w:rFonts w:eastAsia="仿宋_GB2312"/>
          <w:color w:val="auto"/>
          <w:sz w:val="32"/>
          <w:szCs w:val="32"/>
          <w:lang w:bidi="ar"/>
        </w:rPr>
        <w:t>事事有回音、桩桩有落实，切实有效地解决</w:t>
      </w:r>
      <w:r>
        <w:rPr>
          <w:rFonts w:hint="eastAsia" w:eastAsia="仿宋_GB2312"/>
          <w:color w:val="auto"/>
          <w:sz w:val="32"/>
          <w:szCs w:val="32"/>
          <w:lang w:bidi="ar"/>
        </w:rPr>
        <w:t>影响</w:t>
      </w:r>
      <w:r>
        <w:rPr>
          <w:rFonts w:eastAsia="仿宋_GB2312"/>
          <w:color w:val="auto"/>
          <w:sz w:val="32"/>
          <w:szCs w:val="32"/>
          <w:lang w:bidi="ar"/>
        </w:rPr>
        <w:t>群众</w:t>
      </w:r>
      <w:r>
        <w:rPr>
          <w:rFonts w:hint="eastAsia" w:eastAsia="仿宋_GB2312"/>
          <w:color w:val="auto"/>
          <w:sz w:val="32"/>
          <w:szCs w:val="32"/>
          <w:lang w:bidi="ar"/>
        </w:rPr>
        <w:t>生活</w:t>
      </w:r>
      <w:r>
        <w:rPr>
          <w:rFonts w:eastAsia="仿宋_GB2312"/>
          <w:color w:val="auto"/>
          <w:sz w:val="32"/>
          <w:szCs w:val="32"/>
          <w:lang w:bidi="ar"/>
        </w:rPr>
        <w:t>的</w:t>
      </w:r>
      <w:r>
        <w:rPr>
          <w:rFonts w:hint="eastAsia" w:eastAsia="仿宋_GB2312"/>
          <w:color w:val="auto"/>
          <w:sz w:val="32"/>
          <w:szCs w:val="32"/>
          <w:lang w:bidi="ar"/>
        </w:rPr>
        <w:t>环境</w:t>
      </w:r>
      <w:r>
        <w:rPr>
          <w:rFonts w:eastAsia="仿宋_GB2312"/>
          <w:color w:val="auto"/>
          <w:sz w:val="32"/>
          <w:szCs w:val="32"/>
          <w:lang w:bidi="ar"/>
        </w:rPr>
        <w:t>问题。201</w:t>
      </w:r>
      <w:r>
        <w:rPr>
          <w:rFonts w:hint="eastAsia" w:eastAsia="仿宋_GB2312"/>
          <w:color w:val="auto"/>
          <w:sz w:val="32"/>
          <w:szCs w:val="32"/>
          <w:lang w:bidi="ar"/>
        </w:rPr>
        <w:t>8</w:t>
      </w:r>
      <w:r>
        <w:rPr>
          <w:rFonts w:eastAsia="仿宋_GB2312"/>
          <w:color w:val="auto"/>
          <w:sz w:val="32"/>
          <w:szCs w:val="32"/>
          <w:lang w:bidi="ar"/>
        </w:rPr>
        <w:t>年至今，共接到辖区环境信访投诉案件</w:t>
      </w:r>
      <w:r>
        <w:rPr>
          <w:rFonts w:hint="eastAsia" w:eastAsia="仿宋_GB2312"/>
          <w:color w:val="auto"/>
          <w:sz w:val="32"/>
          <w:szCs w:val="32"/>
          <w:lang w:bidi="ar"/>
        </w:rPr>
        <w:t>11</w:t>
      </w:r>
      <w:r>
        <w:rPr>
          <w:rFonts w:eastAsia="仿宋_GB2312"/>
          <w:color w:val="auto"/>
          <w:sz w:val="32"/>
          <w:szCs w:val="32"/>
          <w:lang w:bidi="ar"/>
        </w:rPr>
        <w:t>起，</w:t>
      </w:r>
      <w:r>
        <w:rPr>
          <w:rFonts w:hint="eastAsia" w:eastAsia="仿宋_GB2312"/>
          <w:color w:val="auto"/>
          <w:sz w:val="32"/>
          <w:szCs w:val="32"/>
          <w:lang w:bidi="ar"/>
        </w:rPr>
        <w:t>处理11</w:t>
      </w:r>
      <w:r>
        <w:rPr>
          <w:rFonts w:eastAsia="仿宋_GB2312"/>
          <w:color w:val="auto"/>
          <w:sz w:val="32"/>
          <w:szCs w:val="32"/>
          <w:lang w:bidi="ar"/>
        </w:rPr>
        <w:t>起，答复</w:t>
      </w:r>
      <w:r>
        <w:rPr>
          <w:rFonts w:hint="eastAsia" w:eastAsia="仿宋_GB2312"/>
          <w:color w:val="auto"/>
          <w:sz w:val="32"/>
          <w:szCs w:val="32"/>
          <w:lang w:bidi="ar"/>
        </w:rPr>
        <w:t>11</w:t>
      </w:r>
      <w:r>
        <w:rPr>
          <w:rFonts w:eastAsia="仿宋_GB2312"/>
          <w:color w:val="auto"/>
          <w:sz w:val="32"/>
          <w:szCs w:val="32"/>
          <w:lang w:bidi="ar"/>
        </w:rPr>
        <w:t>起,查处和答复率达100%。</w:t>
      </w:r>
    </w:p>
    <w:p>
      <w:pPr>
        <w:pStyle w:val="5"/>
        <w:widowControl/>
        <w:spacing w:before="0" w:beforeAutospacing="0" w:after="0" w:afterAutospacing="0" w:line="480" w:lineRule="exact"/>
        <w:ind w:right="45" w:firstLine="640" w:firstLineChars="200"/>
        <w:rPr>
          <w:rFonts w:eastAsia="仿宋_GB2312"/>
          <w:color w:val="auto"/>
          <w:sz w:val="32"/>
          <w:szCs w:val="32"/>
        </w:rPr>
      </w:pPr>
      <w:r>
        <w:rPr>
          <w:rFonts w:eastAsia="仿宋_GB2312"/>
          <w:color w:val="auto"/>
          <w:sz w:val="32"/>
          <w:szCs w:val="32"/>
          <w:lang w:bidi="ar"/>
        </w:rPr>
        <w:t>所管辖区2012年至今，未发生重大环境信访案件及环境污染问题。</w:t>
      </w:r>
      <w:r>
        <w:rPr>
          <w:rFonts w:eastAsia="仿宋_GB2312"/>
          <w:color w:val="auto"/>
          <w:sz w:val="32"/>
          <w:szCs w:val="32"/>
          <w:lang w:bidi="ar"/>
        </w:rPr>
        <w:br w:type="textWrapping"/>
      </w:r>
      <w:r>
        <w:rPr>
          <w:rFonts w:eastAsia="仿宋_GB2312"/>
          <w:color w:val="auto"/>
          <w:sz w:val="32"/>
          <w:szCs w:val="32"/>
          <w:lang w:bidi="ar"/>
        </w:rPr>
        <w:t>　</w:t>
      </w:r>
      <w:r>
        <w:rPr>
          <w:rFonts w:eastAsia="黑体"/>
          <w:color w:val="auto"/>
          <w:kern w:val="2"/>
          <w:sz w:val="32"/>
          <w:szCs w:val="32"/>
        </w:rPr>
        <w:t>　</w:t>
      </w:r>
      <w:r>
        <w:rPr>
          <w:rFonts w:hint="eastAsia" w:eastAsia="黑体"/>
          <w:color w:val="auto"/>
          <w:kern w:val="2"/>
          <w:sz w:val="32"/>
          <w:szCs w:val="32"/>
        </w:rPr>
        <w:t>六</w:t>
      </w:r>
      <w:r>
        <w:rPr>
          <w:rFonts w:eastAsia="黑体"/>
          <w:color w:val="auto"/>
          <w:kern w:val="2"/>
          <w:sz w:val="32"/>
          <w:szCs w:val="32"/>
        </w:rPr>
        <w:t>、为推动全市环境保护工作的进程贡献力量</w:t>
      </w:r>
    </w:p>
    <w:p>
      <w:pPr>
        <w:spacing w:line="480" w:lineRule="exact"/>
        <w:ind w:firstLine="640" w:firstLineChars="200"/>
        <w:rPr>
          <w:rFonts w:eastAsia="仿宋_GB2312"/>
          <w:color w:val="auto"/>
          <w:sz w:val="32"/>
          <w:szCs w:val="32"/>
        </w:rPr>
      </w:pPr>
      <w:r>
        <w:rPr>
          <w:rFonts w:eastAsia="仿宋_GB2312"/>
          <w:color w:val="auto"/>
          <w:sz w:val="32"/>
          <w:szCs w:val="32"/>
        </w:rPr>
        <w:t>杨涛同志自2012年7月进入凯里市创建国家环境保护模范城市见习，于2012年9月经市人民政府人才引进凯里市环境保护局</w:t>
      </w:r>
      <w:r>
        <w:rPr>
          <w:rFonts w:hint="eastAsia" w:eastAsia="仿宋_GB2312"/>
          <w:color w:val="auto"/>
          <w:sz w:val="32"/>
          <w:szCs w:val="32"/>
        </w:rPr>
        <w:t>工作</w:t>
      </w:r>
      <w:r>
        <w:rPr>
          <w:rFonts w:eastAsia="仿宋_GB2312"/>
          <w:color w:val="auto"/>
          <w:sz w:val="32"/>
          <w:szCs w:val="32"/>
        </w:rPr>
        <w:t>，期间经历了迎接“创卫”、“创模”验收和5年多的现场</w:t>
      </w:r>
      <w:r>
        <w:rPr>
          <w:rFonts w:hint="eastAsia" w:eastAsia="仿宋_GB2312"/>
          <w:color w:val="auto"/>
          <w:sz w:val="32"/>
          <w:szCs w:val="32"/>
        </w:rPr>
        <w:t>环境监管</w:t>
      </w:r>
      <w:r>
        <w:rPr>
          <w:rFonts w:eastAsia="仿宋_GB2312"/>
          <w:color w:val="auto"/>
          <w:sz w:val="32"/>
          <w:szCs w:val="32"/>
        </w:rPr>
        <w:t>执法工作</w:t>
      </w:r>
      <w:r>
        <w:rPr>
          <w:rFonts w:hint="eastAsia" w:eastAsia="仿宋_GB2312"/>
          <w:color w:val="auto"/>
          <w:sz w:val="32"/>
          <w:szCs w:val="32"/>
        </w:rPr>
        <w:t>，不仅积累了丰富的工作经验，也在各项专项工作发挥了积极的作用</w:t>
      </w:r>
      <w:r>
        <w:rPr>
          <w:rFonts w:eastAsia="仿宋_GB2312"/>
          <w:color w:val="auto"/>
          <w:sz w:val="32"/>
          <w:szCs w:val="32"/>
        </w:rPr>
        <w:t>。</w:t>
      </w:r>
    </w:p>
    <w:p>
      <w:pPr>
        <w:spacing w:line="480" w:lineRule="exact"/>
        <w:ind w:firstLine="640" w:firstLineChars="200"/>
        <w:rPr>
          <w:rFonts w:eastAsia="仿宋_GB2312"/>
          <w:color w:val="auto"/>
          <w:sz w:val="32"/>
          <w:szCs w:val="32"/>
        </w:rPr>
      </w:pPr>
      <w:r>
        <w:rPr>
          <w:rFonts w:hint="eastAsia" w:eastAsia="仿宋_GB2312"/>
          <w:color w:val="auto"/>
          <w:sz w:val="32"/>
          <w:szCs w:val="32"/>
        </w:rPr>
        <w:t>在市</w:t>
      </w:r>
      <w:r>
        <w:rPr>
          <w:rFonts w:eastAsia="仿宋_GB2312"/>
          <w:color w:val="auto"/>
          <w:sz w:val="32"/>
          <w:szCs w:val="32"/>
        </w:rPr>
        <w:t>创模工作</w:t>
      </w:r>
      <w:r>
        <w:rPr>
          <w:rFonts w:hint="eastAsia" w:eastAsia="仿宋_GB2312"/>
          <w:color w:val="auto"/>
          <w:sz w:val="32"/>
          <w:szCs w:val="32"/>
        </w:rPr>
        <w:t>中</w:t>
      </w:r>
      <w:r>
        <w:rPr>
          <w:rFonts w:eastAsia="仿宋_GB2312"/>
          <w:color w:val="auto"/>
          <w:sz w:val="32"/>
          <w:szCs w:val="32"/>
        </w:rPr>
        <w:t>，</w:t>
      </w:r>
      <w:r>
        <w:rPr>
          <w:rFonts w:hint="eastAsia" w:eastAsia="仿宋_GB2312"/>
          <w:color w:val="auto"/>
          <w:sz w:val="32"/>
          <w:szCs w:val="32"/>
        </w:rPr>
        <w:t>于2012年7月参与了市创模办的组建，</w:t>
      </w:r>
      <w:r>
        <w:rPr>
          <w:rFonts w:eastAsia="仿宋_GB2312"/>
          <w:color w:val="auto"/>
          <w:sz w:val="32"/>
          <w:szCs w:val="32"/>
        </w:rPr>
        <w:t>认真学习创模指标要求，赴遵义和贵阳等先行城市学习创模经验，</w:t>
      </w:r>
      <w:r>
        <w:rPr>
          <w:rFonts w:hint="eastAsia" w:eastAsia="仿宋_GB2312"/>
          <w:color w:val="auto"/>
          <w:sz w:val="32"/>
          <w:szCs w:val="32"/>
        </w:rPr>
        <w:t>在创模办宣传组</w:t>
      </w:r>
      <w:r>
        <w:rPr>
          <w:rFonts w:eastAsia="仿宋_GB2312"/>
          <w:color w:val="auto"/>
          <w:sz w:val="32"/>
          <w:szCs w:val="32"/>
        </w:rPr>
        <w:t>参与市创模宣传工作</w:t>
      </w:r>
      <w:r>
        <w:rPr>
          <w:rFonts w:hint="eastAsia" w:eastAsia="仿宋_GB2312"/>
          <w:color w:val="auto"/>
          <w:sz w:val="32"/>
          <w:szCs w:val="32"/>
        </w:rPr>
        <w:t>的策划</w:t>
      </w:r>
      <w:r>
        <w:rPr>
          <w:rFonts w:eastAsia="仿宋_GB2312"/>
          <w:color w:val="auto"/>
          <w:sz w:val="32"/>
          <w:szCs w:val="32"/>
        </w:rPr>
        <w:t>。</w:t>
      </w:r>
      <w:r>
        <w:rPr>
          <w:rFonts w:hint="eastAsia" w:eastAsia="仿宋_GB2312"/>
          <w:color w:val="auto"/>
          <w:sz w:val="32"/>
          <w:szCs w:val="32"/>
        </w:rPr>
        <w:t>在2012年9月进入市环境监察大队工作后，</w:t>
      </w:r>
      <w:r>
        <w:rPr>
          <w:rFonts w:eastAsia="仿宋_GB2312"/>
          <w:color w:val="auto"/>
          <w:sz w:val="32"/>
          <w:szCs w:val="32"/>
        </w:rPr>
        <w:t>长期为企业</w:t>
      </w:r>
      <w:r>
        <w:rPr>
          <w:rFonts w:hint="eastAsia" w:eastAsia="仿宋_GB2312"/>
          <w:color w:val="auto"/>
          <w:sz w:val="32"/>
          <w:szCs w:val="32"/>
        </w:rPr>
        <w:t>环保管理，收集规范文件、编制规范管理手册，指导企业完善</w:t>
      </w:r>
      <w:r>
        <w:rPr>
          <w:rFonts w:eastAsia="仿宋_GB2312"/>
          <w:color w:val="auto"/>
          <w:sz w:val="32"/>
          <w:szCs w:val="32"/>
        </w:rPr>
        <w:t>“一企一档”档案材料整理</w:t>
      </w:r>
      <w:r>
        <w:rPr>
          <w:rFonts w:hint="eastAsia" w:eastAsia="仿宋_GB2312"/>
          <w:color w:val="auto"/>
          <w:sz w:val="32"/>
          <w:szCs w:val="32"/>
        </w:rPr>
        <w:t>，厂区</w:t>
      </w:r>
      <w:r>
        <w:rPr>
          <w:rFonts w:eastAsia="仿宋_GB2312"/>
          <w:color w:val="auto"/>
          <w:sz w:val="32"/>
          <w:szCs w:val="32"/>
        </w:rPr>
        <w:t>现场环境打造</w:t>
      </w:r>
      <w:r>
        <w:rPr>
          <w:rFonts w:hint="eastAsia" w:eastAsia="仿宋_GB2312"/>
          <w:color w:val="auto"/>
          <w:sz w:val="32"/>
          <w:szCs w:val="32"/>
        </w:rPr>
        <w:t>进行</w:t>
      </w:r>
      <w:r>
        <w:rPr>
          <w:rFonts w:eastAsia="仿宋_GB2312"/>
          <w:color w:val="auto"/>
          <w:sz w:val="32"/>
          <w:szCs w:val="32"/>
        </w:rPr>
        <w:t>指导，使辖区企业环境管理水平整体得到极大提高，厂区面貌得到极大改善。</w:t>
      </w:r>
    </w:p>
    <w:p>
      <w:pPr>
        <w:spacing w:line="480" w:lineRule="exact"/>
        <w:ind w:firstLine="640" w:firstLineChars="200"/>
        <w:rPr>
          <w:rFonts w:eastAsia="仿宋_GB2312"/>
          <w:color w:val="auto"/>
          <w:sz w:val="32"/>
          <w:szCs w:val="32"/>
        </w:rPr>
      </w:pPr>
      <w:r>
        <w:rPr>
          <w:rFonts w:hint="eastAsia" w:eastAsia="仿宋_GB2312"/>
          <w:color w:val="auto"/>
          <w:sz w:val="32"/>
          <w:szCs w:val="32"/>
        </w:rPr>
        <w:t>在市</w:t>
      </w:r>
      <w:r>
        <w:rPr>
          <w:rFonts w:eastAsia="仿宋_GB2312"/>
          <w:color w:val="auto"/>
          <w:sz w:val="32"/>
          <w:szCs w:val="32"/>
        </w:rPr>
        <w:t>创卫</w:t>
      </w:r>
      <w:r>
        <w:rPr>
          <w:rFonts w:hint="eastAsia" w:eastAsia="仿宋_GB2312"/>
          <w:color w:val="auto"/>
          <w:sz w:val="32"/>
          <w:szCs w:val="32"/>
        </w:rPr>
        <w:t>工作中，参与3个月现场督查工作组</w:t>
      </w:r>
      <w:r>
        <w:rPr>
          <w:rFonts w:eastAsia="仿宋_GB2312"/>
          <w:color w:val="auto"/>
          <w:sz w:val="32"/>
          <w:szCs w:val="32"/>
        </w:rPr>
        <w:t>，对城区</w:t>
      </w:r>
      <w:r>
        <w:rPr>
          <w:rFonts w:hint="eastAsia" w:eastAsia="仿宋_GB2312"/>
          <w:color w:val="auto"/>
          <w:sz w:val="32"/>
          <w:szCs w:val="32"/>
        </w:rPr>
        <w:t>商铺、</w:t>
      </w:r>
      <w:r>
        <w:rPr>
          <w:rFonts w:eastAsia="仿宋_GB2312"/>
          <w:color w:val="auto"/>
          <w:sz w:val="32"/>
          <w:szCs w:val="32"/>
        </w:rPr>
        <w:t>小三产行业</w:t>
      </w:r>
      <w:r>
        <w:rPr>
          <w:rFonts w:hint="eastAsia" w:eastAsia="仿宋_GB2312"/>
          <w:color w:val="auto"/>
          <w:sz w:val="32"/>
          <w:szCs w:val="32"/>
        </w:rPr>
        <w:t>进行规范整治进行现场督导，并丰富了相关部门的管理执法经验</w:t>
      </w:r>
      <w:r>
        <w:rPr>
          <w:rFonts w:eastAsia="仿宋_GB2312"/>
          <w:color w:val="auto"/>
          <w:sz w:val="32"/>
          <w:szCs w:val="32"/>
        </w:rPr>
        <w:t>。</w:t>
      </w:r>
    </w:p>
    <w:p>
      <w:pPr>
        <w:spacing w:line="480" w:lineRule="exact"/>
        <w:ind w:firstLine="640" w:firstLineChars="200"/>
        <w:rPr>
          <w:rFonts w:eastAsia="仿宋_GB2312"/>
          <w:color w:val="auto"/>
          <w:kern w:val="0"/>
          <w:sz w:val="32"/>
          <w:szCs w:val="32"/>
          <w:lang w:bidi="ar"/>
        </w:rPr>
      </w:pPr>
      <w:r>
        <w:rPr>
          <w:rFonts w:hint="eastAsia" w:eastAsia="仿宋_GB2312"/>
          <w:color w:val="auto"/>
          <w:sz w:val="32"/>
          <w:szCs w:val="32"/>
        </w:rPr>
        <w:t>在</w:t>
      </w:r>
      <w:r>
        <w:rPr>
          <w:rFonts w:eastAsia="仿宋_GB2312"/>
          <w:color w:val="auto"/>
          <w:sz w:val="32"/>
          <w:szCs w:val="32"/>
        </w:rPr>
        <w:t>环境监察工作</w:t>
      </w:r>
      <w:r>
        <w:rPr>
          <w:rFonts w:hint="eastAsia" w:eastAsia="仿宋_GB2312"/>
          <w:color w:val="auto"/>
          <w:sz w:val="32"/>
          <w:szCs w:val="32"/>
        </w:rPr>
        <w:t>中</w:t>
      </w:r>
      <w:r>
        <w:rPr>
          <w:rFonts w:eastAsia="仿宋_GB2312"/>
          <w:color w:val="auto"/>
          <w:sz w:val="32"/>
          <w:szCs w:val="32"/>
        </w:rPr>
        <w:t>，2012年9月至2015年8月</w:t>
      </w:r>
      <w:r>
        <w:rPr>
          <w:rFonts w:hint="eastAsia" w:eastAsia="仿宋_GB2312"/>
          <w:color w:val="auto"/>
          <w:sz w:val="32"/>
          <w:szCs w:val="32"/>
        </w:rPr>
        <w:t>企业</w:t>
      </w:r>
      <w:r>
        <w:rPr>
          <w:rFonts w:eastAsia="仿宋_GB2312"/>
          <w:color w:val="auto"/>
          <w:sz w:val="32"/>
          <w:szCs w:val="32"/>
        </w:rPr>
        <w:t>负责</w:t>
      </w:r>
      <w:r>
        <w:rPr>
          <w:rFonts w:hint="eastAsia" w:eastAsia="仿宋_GB2312"/>
          <w:color w:val="auto"/>
          <w:sz w:val="32"/>
          <w:szCs w:val="32"/>
        </w:rPr>
        <w:t>片区环境监察执法并兼</w:t>
      </w:r>
      <w:r>
        <w:rPr>
          <w:rFonts w:eastAsia="仿宋_GB2312"/>
          <w:color w:val="auto"/>
          <w:sz w:val="32"/>
          <w:szCs w:val="32"/>
        </w:rPr>
        <w:t>大队日常公文</w:t>
      </w:r>
      <w:r>
        <w:rPr>
          <w:rFonts w:hint="eastAsia" w:eastAsia="仿宋_GB2312"/>
          <w:color w:val="auto"/>
          <w:sz w:val="32"/>
          <w:szCs w:val="32"/>
        </w:rPr>
        <w:t>处理</w:t>
      </w:r>
      <w:r>
        <w:rPr>
          <w:rFonts w:eastAsia="仿宋_GB2312"/>
          <w:color w:val="auto"/>
          <w:sz w:val="32"/>
          <w:szCs w:val="32"/>
        </w:rPr>
        <w:t>、环境安全</w:t>
      </w:r>
      <w:r>
        <w:rPr>
          <w:rFonts w:hint="eastAsia" w:eastAsia="仿宋_GB2312"/>
          <w:color w:val="auto"/>
          <w:sz w:val="32"/>
          <w:szCs w:val="32"/>
        </w:rPr>
        <w:t>和</w:t>
      </w:r>
      <w:r>
        <w:rPr>
          <w:rFonts w:eastAsia="仿宋_GB2312"/>
          <w:color w:val="auto"/>
          <w:sz w:val="32"/>
          <w:szCs w:val="32"/>
        </w:rPr>
        <w:t>应急</w:t>
      </w:r>
      <w:r>
        <w:rPr>
          <w:rFonts w:hint="eastAsia" w:eastAsia="仿宋_GB2312"/>
          <w:color w:val="auto"/>
          <w:sz w:val="32"/>
          <w:szCs w:val="32"/>
        </w:rPr>
        <w:t>管理相关工作档案管理</w:t>
      </w:r>
      <w:r>
        <w:rPr>
          <w:rFonts w:eastAsia="仿宋_GB2312"/>
          <w:color w:val="auto"/>
          <w:sz w:val="32"/>
          <w:szCs w:val="32"/>
        </w:rPr>
        <w:t>和材料报送</w:t>
      </w:r>
      <w:r>
        <w:rPr>
          <w:rFonts w:hint="eastAsia" w:eastAsia="仿宋_GB2312"/>
          <w:color w:val="auto"/>
          <w:sz w:val="32"/>
          <w:szCs w:val="32"/>
        </w:rPr>
        <w:t>。</w:t>
      </w:r>
      <w:r>
        <w:rPr>
          <w:rFonts w:eastAsia="仿宋_GB2312"/>
          <w:color w:val="auto"/>
          <w:sz w:val="32"/>
          <w:szCs w:val="32"/>
        </w:rPr>
        <w:t>2015年8月任大队2中队中队长，负责市辖区8个乡镇街道和凯里经济开发区日常环境监管</w:t>
      </w:r>
      <w:r>
        <w:rPr>
          <w:rFonts w:hint="eastAsia" w:eastAsia="仿宋_GB2312"/>
          <w:color w:val="auto"/>
          <w:sz w:val="32"/>
          <w:szCs w:val="32"/>
        </w:rPr>
        <w:t>，认真履职，严厉执法</w:t>
      </w:r>
      <w:r>
        <w:rPr>
          <w:rFonts w:eastAsia="仿宋_GB2312"/>
          <w:color w:val="auto"/>
          <w:kern w:val="0"/>
          <w:sz w:val="32"/>
          <w:szCs w:val="32"/>
          <w:lang w:bidi="ar"/>
        </w:rPr>
        <w:t>。</w:t>
      </w:r>
    </w:p>
    <w:p>
      <w:pPr>
        <w:spacing w:line="480" w:lineRule="exact"/>
        <w:ind w:firstLine="640" w:firstLineChars="200"/>
        <w:rPr>
          <w:rFonts w:eastAsia="仿宋_GB2312"/>
          <w:color w:val="auto"/>
          <w:sz w:val="32"/>
          <w:szCs w:val="32"/>
        </w:rPr>
      </w:pPr>
    </w:p>
    <w:p>
      <w:pPr>
        <w:spacing w:line="480" w:lineRule="exact"/>
        <w:ind w:firstLine="640" w:firstLineChars="200"/>
        <w:rPr>
          <w:rFonts w:eastAsia="仿宋_GB2312"/>
          <w:color w:val="auto"/>
          <w:sz w:val="32"/>
          <w:szCs w:val="32"/>
        </w:rPr>
      </w:pPr>
    </w:p>
    <w:p>
      <w:pPr>
        <w:spacing w:line="480" w:lineRule="exact"/>
        <w:ind w:firstLine="640" w:firstLineChars="200"/>
        <w:rPr>
          <w:rFonts w:eastAsia="仿宋_GB2312"/>
          <w:color w:val="auto"/>
          <w:sz w:val="32"/>
          <w:szCs w:val="32"/>
        </w:rPr>
      </w:pPr>
    </w:p>
    <w:p>
      <w:pPr>
        <w:keepNext w:val="0"/>
        <w:keepLines w:val="0"/>
        <w:pageBreakBefore w:val="0"/>
        <w:kinsoku/>
        <w:wordWrap w:val="0"/>
        <w:overflowPunct/>
        <w:topLinePunct w:val="0"/>
        <w:autoSpaceDE/>
        <w:autoSpaceDN/>
        <w:bidi w:val="0"/>
        <w:adjustRightInd/>
        <w:snapToGrid/>
        <w:spacing w:line="480" w:lineRule="exact"/>
        <w:jc w:val="right"/>
        <w:textAlignment w:val="auto"/>
        <w:outlineLvl w:val="9"/>
        <w:rPr>
          <w:rFonts w:hint="eastAsia" w:ascii="Times New Roman" w:hAnsi="Times New Roman" w:eastAsia="仿宋_GB2312" w:cs="Times New Roman"/>
          <w:sz w:val="32"/>
          <w:szCs w:val="32"/>
          <w:lang w:val="en-US" w:eastAsia="zh-CN"/>
        </w:rPr>
      </w:pPr>
      <w:r>
        <w:rPr>
          <w:rFonts w:eastAsia="仿宋_GB2312"/>
          <w:color w:val="auto"/>
          <w:sz w:val="32"/>
          <w:szCs w:val="32"/>
        </w:rPr>
        <w:t>201</w:t>
      </w:r>
      <w:r>
        <w:rPr>
          <w:rFonts w:hint="eastAsia" w:eastAsia="仿宋_GB2312"/>
          <w:color w:val="auto"/>
          <w:sz w:val="32"/>
          <w:szCs w:val="32"/>
        </w:rPr>
        <w:t>8</w:t>
      </w:r>
      <w:r>
        <w:rPr>
          <w:rFonts w:eastAsia="仿宋_GB2312"/>
          <w:color w:val="auto"/>
          <w:sz w:val="32"/>
          <w:szCs w:val="32"/>
        </w:rPr>
        <w:t>年1</w:t>
      </w:r>
      <w:r>
        <w:rPr>
          <w:rFonts w:hint="eastAsia" w:eastAsia="仿宋_GB2312"/>
          <w:color w:val="auto"/>
          <w:sz w:val="32"/>
          <w:szCs w:val="32"/>
        </w:rPr>
        <w:t>1</w:t>
      </w:r>
      <w:r>
        <w:rPr>
          <w:rFonts w:eastAsia="仿宋_GB2312"/>
          <w:color w:val="auto"/>
          <w:sz w:val="32"/>
          <w:szCs w:val="32"/>
        </w:rPr>
        <w:t>月2</w:t>
      </w:r>
      <w:r>
        <w:rPr>
          <w:rFonts w:hint="eastAsia" w:eastAsia="仿宋_GB2312"/>
          <w:color w:val="auto"/>
          <w:sz w:val="32"/>
          <w:szCs w:val="32"/>
        </w:rPr>
        <w:t xml:space="preserve">6日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0282A"/>
    <w:multiLevelType w:val="singleLevel"/>
    <w:tmpl w:val="59F0282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3A4E62"/>
    <w:rsid w:val="008531CD"/>
    <w:rsid w:val="01154F9E"/>
    <w:rsid w:val="0263500C"/>
    <w:rsid w:val="02D00090"/>
    <w:rsid w:val="0366376C"/>
    <w:rsid w:val="04142396"/>
    <w:rsid w:val="04452F73"/>
    <w:rsid w:val="04FA3DB7"/>
    <w:rsid w:val="05F24742"/>
    <w:rsid w:val="05F83028"/>
    <w:rsid w:val="065026FF"/>
    <w:rsid w:val="07CD16B9"/>
    <w:rsid w:val="08286D23"/>
    <w:rsid w:val="08382734"/>
    <w:rsid w:val="0862147F"/>
    <w:rsid w:val="088A7C7E"/>
    <w:rsid w:val="090B36A2"/>
    <w:rsid w:val="0B6A6E39"/>
    <w:rsid w:val="0DB56E12"/>
    <w:rsid w:val="0DB61308"/>
    <w:rsid w:val="0E862983"/>
    <w:rsid w:val="0ED4732C"/>
    <w:rsid w:val="0F032116"/>
    <w:rsid w:val="0FEB5DF3"/>
    <w:rsid w:val="10883DEF"/>
    <w:rsid w:val="10D872BE"/>
    <w:rsid w:val="11606575"/>
    <w:rsid w:val="119856B2"/>
    <w:rsid w:val="11D0474E"/>
    <w:rsid w:val="12B66302"/>
    <w:rsid w:val="130A45DF"/>
    <w:rsid w:val="14A848C7"/>
    <w:rsid w:val="15076E47"/>
    <w:rsid w:val="15BF4CE1"/>
    <w:rsid w:val="15F6329E"/>
    <w:rsid w:val="19594EF2"/>
    <w:rsid w:val="19D85342"/>
    <w:rsid w:val="1A4B0082"/>
    <w:rsid w:val="1AE40F45"/>
    <w:rsid w:val="1B820CFD"/>
    <w:rsid w:val="1E1523F7"/>
    <w:rsid w:val="1F6F5CEC"/>
    <w:rsid w:val="205318D4"/>
    <w:rsid w:val="22E03115"/>
    <w:rsid w:val="236B27BE"/>
    <w:rsid w:val="25324941"/>
    <w:rsid w:val="258636C6"/>
    <w:rsid w:val="272318DA"/>
    <w:rsid w:val="27DC2C21"/>
    <w:rsid w:val="2A504D4A"/>
    <w:rsid w:val="2AA2558F"/>
    <w:rsid w:val="2C216949"/>
    <w:rsid w:val="2DB578EC"/>
    <w:rsid w:val="2E686B63"/>
    <w:rsid w:val="2E9E3B54"/>
    <w:rsid w:val="2FFE55A7"/>
    <w:rsid w:val="300E44B8"/>
    <w:rsid w:val="310043A5"/>
    <w:rsid w:val="321823E7"/>
    <w:rsid w:val="32317DF0"/>
    <w:rsid w:val="32484356"/>
    <w:rsid w:val="329638DD"/>
    <w:rsid w:val="340D3D6C"/>
    <w:rsid w:val="34C66396"/>
    <w:rsid w:val="34D92215"/>
    <w:rsid w:val="36155529"/>
    <w:rsid w:val="362435C5"/>
    <w:rsid w:val="367A52B8"/>
    <w:rsid w:val="36CC453B"/>
    <w:rsid w:val="37676039"/>
    <w:rsid w:val="3940142C"/>
    <w:rsid w:val="3F385676"/>
    <w:rsid w:val="412316F7"/>
    <w:rsid w:val="420F1F51"/>
    <w:rsid w:val="426C7F92"/>
    <w:rsid w:val="42D12EA9"/>
    <w:rsid w:val="42D87387"/>
    <w:rsid w:val="4325734F"/>
    <w:rsid w:val="44AF61D8"/>
    <w:rsid w:val="45D457C4"/>
    <w:rsid w:val="46156D0E"/>
    <w:rsid w:val="4640455C"/>
    <w:rsid w:val="46B4385C"/>
    <w:rsid w:val="46D96E65"/>
    <w:rsid w:val="483C4873"/>
    <w:rsid w:val="483D5B96"/>
    <w:rsid w:val="48AE7152"/>
    <w:rsid w:val="4B7D4516"/>
    <w:rsid w:val="4CFA0C90"/>
    <w:rsid w:val="531A498F"/>
    <w:rsid w:val="53611680"/>
    <w:rsid w:val="536B012D"/>
    <w:rsid w:val="53D87FA6"/>
    <w:rsid w:val="540C3CCF"/>
    <w:rsid w:val="55670487"/>
    <w:rsid w:val="55975CD6"/>
    <w:rsid w:val="56180232"/>
    <w:rsid w:val="56397702"/>
    <w:rsid w:val="58850529"/>
    <w:rsid w:val="5B0A674F"/>
    <w:rsid w:val="5BE87B73"/>
    <w:rsid w:val="5CE97D59"/>
    <w:rsid w:val="5F483E3E"/>
    <w:rsid w:val="60A35675"/>
    <w:rsid w:val="60D27E09"/>
    <w:rsid w:val="60F12D6C"/>
    <w:rsid w:val="6121294D"/>
    <w:rsid w:val="617E652A"/>
    <w:rsid w:val="62B84CDA"/>
    <w:rsid w:val="63E35336"/>
    <w:rsid w:val="64CD0A21"/>
    <w:rsid w:val="652D01B7"/>
    <w:rsid w:val="653A0752"/>
    <w:rsid w:val="68DB3F72"/>
    <w:rsid w:val="690066CD"/>
    <w:rsid w:val="6B7D3941"/>
    <w:rsid w:val="6D6B6E79"/>
    <w:rsid w:val="6D8A776D"/>
    <w:rsid w:val="6E7A1C24"/>
    <w:rsid w:val="6E9D400D"/>
    <w:rsid w:val="6EDA5F19"/>
    <w:rsid w:val="6F901E6F"/>
    <w:rsid w:val="702B3FF8"/>
    <w:rsid w:val="71F110BD"/>
    <w:rsid w:val="74436789"/>
    <w:rsid w:val="749972B5"/>
    <w:rsid w:val="76BD16D7"/>
    <w:rsid w:val="788026F5"/>
    <w:rsid w:val="79474B2A"/>
    <w:rsid w:val="7993273B"/>
    <w:rsid w:val="79A84D10"/>
    <w:rsid w:val="7A1179D1"/>
    <w:rsid w:val="7A3A4E62"/>
    <w:rsid w:val="7A6A7013"/>
    <w:rsid w:val="7C22394B"/>
    <w:rsid w:val="7E751AFD"/>
    <w:rsid w:val="7F6C1D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800080"/>
      <w:u w:val="none"/>
    </w:rPr>
  </w:style>
  <w:style w:type="character" w:styleId="9">
    <w:name w:val="Emphasis"/>
    <w:basedOn w:val="6"/>
    <w:qFormat/>
    <w:uiPriority w:val="0"/>
    <w:rPr>
      <w:rFonts w:ascii="宋体" w:hAnsi="宋体" w:eastAsia="宋体" w:cs="宋体"/>
      <w:sz w:val="18"/>
      <w:szCs w:val="18"/>
    </w:rPr>
  </w:style>
  <w:style w:type="character" w:styleId="10">
    <w:name w:val="Hyperlink"/>
    <w:basedOn w:val="6"/>
    <w:qFormat/>
    <w:uiPriority w:val="0"/>
    <w:rPr>
      <w:color w:val="0000FF"/>
      <w:u w:val="none"/>
    </w:rPr>
  </w:style>
  <w:style w:type="character" w:styleId="11">
    <w:name w:val="HTML Code"/>
    <w:basedOn w:val="6"/>
    <w:qFormat/>
    <w:uiPriority w:val="0"/>
    <w:rPr>
      <w:rFonts w:ascii="宋体" w:hAnsi="宋体" w:eastAsia="宋体" w:cs="宋体"/>
      <w:sz w:val="18"/>
      <w:szCs w:val="18"/>
    </w:rPr>
  </w:style>
  <w:style w:type="character" w:styleId="12">
    <w:name w:val="HTML Cite"/>
    <w:basedOn w:val="6"/>
    <w:qFormat/>
    <w:uiPriority w:val="0"/>
    <w:rPr>
      <w:rFonts w:ascii="宋体" w:hAnsi="宋体" w:eastAsia="宋体" w:cs="宋体"/>
      <w:sz w:val="18"/>
      <w:szCs w:val="18"/>
    </w:rPr>
  </w:style>
  <w:style w:type="paragraph" w:customStyle="1" w:styleId="14">
    <w:name w:val="dd640wz"/>
    <w:basedOn w:val="1"/>
    <w:qFormat/>
    <w:uiPriority w:val="0"/>
    <w:pPr>
      <w:pBdr>
        <w:top w:val="none" w:color="auto" w:sz="0" w:space="0"/>
        <w:left w:val="none" w:color="auto" w:sz="0" w:space="0"/>
        <w:bottom w:val="none" w:color="auto" w:sz="0" w:space="0"/>
        <w:right w:val="none" w:color="auto" w:sz="0" w:space="0"/>
      </w:pBdr>
      <w:spacing w:line="390" w:lineRule="atLeast"/>
      <w:jc w:val="left"/>
    </w:pPr>
    <w:rPr>
      <w:kern w:val="0"/>
      <w:lang w:val="en-US" w:eastAsia="zh-CN" w:bidi="ar"/>
    </w:rPr>
  </w:style>
  <w:style w:type="character" w:customStyle="1" w:styleId="15">
    <w:name w:val="bsharetext"/>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2016-11-26T07:57:00Z</dcterms:created>
  <dc:creator>Administrator</dc:creator>
  <cp:lastModifiedBy>lenovo</cp:lastModifiedBy>
  <cp:lastPrinted>2017-10-26T01:25:00Z</cp:lastPrinted>
  <dcterms:modified xsi:type="dcterms:W3CDTF">2018-12-18T02:14:57Z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